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CAE" w:rsidRDefault="00EC7CAE" w:rsidP="00EC7CAE">
      <w:pPr>
        <w:widowControl/>
        <w:jc w:val="center"/>
        <w:outlineLvl w:val="3"/>
        <w:rPr>
          <w:rFonts w:ascii="黑体" w:eastAsia="黑体" w:hAnsi="黑体" w:cs="宋体"/>
          <w:b/>
          <w:bCs/>
          <w:color w:val="000000"/>
          <w:kern w:val="0"/>
          <w:sz w:val="36"/>
          <w:szCs w:val="36"/>
        </w:rPr>
      </w:pPr>
      <w:r w:rsidRPr="00EC7CAE">
        <w:rPr>
          <w:rFonts w:ascii="黑体" w:eastAsia="黑体" w:hAnsi="黑体" w:cs="宋体" w:hint="eastAsia"/>
          <w:b/>
          <w:bCs/>
          <w:color w:val="000000"/>
          <w:kern w:val="0"/>
          <w:sz w:val="36"/>
          <w:szCs w:val="36"/>
        </w:rPr>
        <w:t>平安银行信用卡“</w:t>
      </w:r>
      <w:r w:rsidR="004E75D4">
        <w:rPr>
          <w:rFonts w:ascii="黑体" w:eastAsia="黑体" w:hAnsi="黑体" w:cs="宋体" w:hint="eastAsia"/>
          <w:b/>
          <w:bCs/>
          <w:color w:val="000000"/>
          <w:kern w:val="0"/>
          <w:sz w:val="36"/>
          <w:szCs w:val="36"/>
        </w:rPr>
        <w:t>随享金</w:t>
      </w:r>
      <w:r w:rsidRPr="00EC7CAE">
        <w:rPr>
          <w:rFonts w:ascii="黑体" w:eastAsia="黑体" w:hAnsi="黑体" w:cs="宋体" w:hint="eastAsia"/>
          <w:b/>
          <w:bCs/>
          <w:color w:val="000000"/>
          <w:kern w:val="0"/>
          <w:sz w:val="36"/>
          <w:szCs w:val="36"/>
        </w:rPr>
        <w:t>”业务条款及细则</w:t>
      </w:r>
    </w:p>
    <w:p w:rsidR="00D2281C" w:rsidRPr="00EC7CAE" w:rsidRDefault="00D2281C" w:rsidP="00EC7CAE">
      <w:pPr>
        <w:widowControl/>
        <w:jc w:val="center"/>
        <w:outlineLvl w:val="3"/>
        <w:rPr>
          <w:rFonts w:ascii="黑体" w:eastAsia="黑体" w:hAnsi="黑体" w:cs="宋体"/>
          <w:b/>
          <w:bCs/>
          <w:color w:val="000000"/>
          <w:kern w:val="0"/>
          <w:sz w:val="36"/>
          <w:szCs w:val="36"/>
        </w:rPr>
      </w:pPr>
    </w:p>
    <w:p w:rsidR="00EC7CAE" w:rsidRPr="00EC7CAE" w:rsidRDefault="00EC7CAE" w:rsidP="00EC7CAE">
      <w:pPr>
        <w:widowControl/>
        <w:spacing w:line="720" w:lineRule="atLeast"/>
        <w:ind w:firstLine="450"/>
        <w:jc w:val="center"/>
        <w:outlineLvl w:val="5"/>
        <w:rPr>
          <w:rFonts w:ascii="仿宋_GB2312" w:eastAsia="仿宋_GB2312" w:hAnsi="仿宋" w:cs="宋体"/>
          <w:b/>
          <w:bCs/>
          <w:color w:val="000000"/>
          <w:kern w:val="0"/>
          <w:sz w:val="30"/>
          <w:szCs w:val="30"/>
        </w:rPr>
      </w:pPr>
      <w:r w:rsidRPr="00EC7CAE">
        <w:rPr>
          <w:rFonts w:ascii="仿宋_GB2312" w:eastAsia="仿宋_GB2312" w:hAnsi="仿宋" w:cs="宋体" w:hint="eastAsia"/>
          <w:b/>
          <w:bCs/>
          <w:color w:val="000000"/>
          <w:kern w:val="0"/>
          <w:sz w:val="30"/>
          <w:szCs w:val="30"/>
        </w:rPr>
        <w:t>第一章 总则</w:t>
      </w:r>
    </w:p>
    <w:p w:rsidR="00EC7CAE" w:rsidRPr="009F13C2" w:rsidRDefault="00EC7CAE" w:rsidP="00EC7CAE">
      <w:pPr>
        <w:widowControl/>
        <w:spacing w:line="630" w:lineRule="atLeast"/>
        <w:ind w:firstLine="450"/>
        <w:jc w:val="left"/>
        <w:rPr>
          <w:rFonts w:ascii="仿宋_GB2312" w:eastAsia="仿宋_GB2312" w:hAnsi="仿宋" w:cs="宋体"/>
          <w:b/>
          <w:kern w:val="0"/>
          <w:sz w:val="30"/>
          <w:szCs w:val="30"/>
          <w:u w:val="single"/>
        </w:rPr>
      </w:pPr>
      <w:r w:rsidRPr="00EC7CAE">
        <w:rPr>
          <w:rFonts w:ascii="仿宋_GB2312" w:eastAsia="仿宋_GB2312" w:hAnsi="仿宋" w:cs="宋体" w:hint="eastAsia"/>
          <w:b/>
          <w:bCs/>
          <w:color w:val="000000"/>
          <w:kern w:val="0"/>
          <w:sz w:val="30"/>
          <w:szCs w:val="30"/>
        </w:rPr>
        <w:t>第一条</w:t>
      </w:r>
      <w:r>
        <w:rPr>
          <w:rFonts w:ascii="仿宋_GB2312" w:eastAsia="仿宋_GB2312" w:hAnsi="仿宋" w:cs="宋体" w:hint="eastAsia"/>
          <w:b/>
          <w:bCs/>
          <w:color w:val="000000"/>
          <w:kern w:val="0"/>
          <w:sz w:val="30"/>
          <w:szCs w:val="30"/>
        </w:rPr>
        <w:t xml:space="preserve"> </w:t>
      </w:r>
      <w:r w:rsidRPr="009F13C2">
        <w:rPr>
          <w:rFonts w:ascii="仿宋_GB2312" w:eastAsia="仿宋_GB2312" w:hAnsi="仿宋" w:cs="宋体" w:hint="eastAsia"/>
          <w:b/>
          <w:kern w:val="0"/>
          <w:sz w:val="30"/>
          <w:szCs w:val="30"/>
          <w:u w:val="single"/>
        </w:rPr>
        <w:t>平安银行信用卡“</w:t>
      </w:r>
      <w:r w:rsidR="004E75D4" w:rsidRPr="009F13C2">
        <w:rPr>
          <w:rFonts w:ascii="仿宋_GB2312" w:eastAsia="仿宋_GB2312" w:hAnsi="仿宋" w:cs="宋体" w:hint="eastAsia"/>
          <w:b/>
          <w:kern w:val="0"/>
          <w:sz w:val="30"/>
          <w:szCs w:val="30"/>
          <w:u w:val="single"/>
        </w:rPr>
        <w:t>随享金</w:t>
      </w:r>
      <w:r w:rsidRPr="009F13C2">
        <w:rPr>
          <w:rFonts w:ascii="仿宋_GB2312" w:eastAsia="仿宋_GB2312" w:hAnsi="仿宋" w:cs="宋体" w:hint="eastAsia"/>
          <w:b/>
          <w:kern w:val="0"/>
          <w:sz w:val="30"/>
          <w:szCs w:val="30"/>
          <w:u w:val="single"/>
        </w:rPr>
        <w:t>”业务（以下简称“</w:t>
      </w:r>
      <w:r w:rsidR="004E75D4" w:rsidRPr="009F13C2">
        <w:rPr>
          <w:rFonts w:ascii="仿宋_GB2312" w:eastAsia="仿宋_GB2312" w:hAnsi="仿宋" w:cs="宋体" w:hint="eastAsia"/>
          <w:b/>
          <w:kern w:val="0"/>
          <w:sz w:val="30"/>
          <w:szCs w:val="30"/>
          <w:u w:val="single"/>
        </w:rPr>
        <w:t>随享金</w:t>
      </w:r>
      <w:r w:rsidRPr="009F13C2">
        <w:rPr>
          <w:rFonts w:ascii="仿宋_GB2312" w:eastAsia="仿宋_GB2312" w:hAnsi="仿宋" w:cs="宋体" w:hint="eastAsia"/>
          <w:b/>
          <w:kern w:val="0"/>
          <w:sz w:val="30"/>
          <w:szCs w:val="30"/>
          <w:u w:val="single"/>
        </w:rPr>
        <w:t>”）条款及细则是持卡人申请 “</w:t>
      </w:r>
      <w:r w:rsidR="004E75D4" w:rsidRPr="009F13C2">
        <w:rPr>
          <w:rFonts w:ascii="仿宋_GB2312" w:eastAsia="仿宋_GB2312" w:hAnsi="仿宋" w:cs="宋体" w:hint="eastAsia"/>
          <w:b/>
          <w:kern w:val="0"/>
          <w:sz w:val="30"/>
          <w:szCs w:val="30"/>
          <w:u w:val="single"/>
        </w:rPr>
        <w:t>随享金</w:t>
      </w:r>
      <w:r w:rsidRPr="009F13C2">
        <w:rPr>
          <w:rFonts w:ascii="仿宋_GB2312" w:eastAsia="仿宋_GB2312" w:hAnsi="仿宋" w:cs="宋体" w:hint="eastAsia"/>
          <w:b/>
          <w:kern w:val="0"/>
          <w:sz w:val="30"/>
          <w:szCs w:val="30"/>
          <w:u w:val="single"/>
        </w:rPr>
        <w:t>”业务的依据，若持卡人申请本行的“</w:t>
      </w:r>
      <w:bookmarkStart w:id="0" w:name="_GoBack"/>
      <w:bookmarkEnd w:id="0"/>
      <w:r w:rsidR="004E75D4" w:rsidRPr="009F13C2">
        <w:rPr>
          <w:rFonts w:ascii="仿宋_GB2312" w:eastAsia="仿宋_GB2312" w:hAnsi="仿宋" w:cs="宋体" w:hint="eastAsia"/>
          <w:b/>
          <w:kern w:val="0"/>
          <w:sz w:val="30"/>
          <w:szCs w:val="30"/>
          <w:u w:val="single"/>
        </w:rPr>
        <w:t>随享金</w:t>
      </w:r>
      <w:r w:rsidRPr="009F13C2">
        <w:rPr>
          <w:rFonts w:ascii="仿宋_GB2312" w:eastAsia="仿宋_GB2312" w:hAnsi="仿宋" w:cs="宋体" w:hint="eastAsia"/>
          <w:b/>
          <w:kern w:val="0"/>
          <w:sz w:val="30"/>
          <w:szCs w:val="30"/>
          <w:u w:val="single"/>
        </w:rPr>
        <w:t>”业务，即表示已阅读并同意遵守本条款及细则。</w:t>
      </w:r>
    </w:p>
    <w:p w:rsidR="00EC7CAE" w:rsidRPr="00EC7CAE" w:rsidRDefault="00EC7CAE" w:rsidP="00EC7CAE">
      <w:pPr>
        <w:widowControl/>
        <w:spacing w:line="720" w:lineRule="atLeast"/>
        <w:ind w:firstLine="450"/>
        <w:jc w:val="center"/>
        <w:outlineLvl w:val="5"/>
        <w:rPr>
          <w:rFonts w:ascii="仿宋_GB2312" w:eastAsia="仿宋_GB2312" w:hAnsi="仿宋" w:cs="宋体"/>
          <w:b/>
          <w:bCs/>
          <w:color w:val="000000"/>
          <w:kern w:val="0"/>
          <w:sz w:val="30"/>
          <w:szCs w:val="30"/>
        </w:rPr>
      </w:pPr>
      <w:r w:rsidRPr="00EC7CAE">
        <w:rPr>
          <w:rFonts w:ascii="仿宋_GB2312" w:eastAsia="仿宋_GB2312" w:hAnsi="仿宋" w:cs="宋体" w:hint="eastAsia"/>
          <w:b/>
          <w:bCs/>
          <w:color w:val="000000"/>
          <w:kern w:val="0"/>
          <w:sz w:val="30"/>
          <w:szCs w:val="30"/>
        </w:rPr>
        <w:t xml:space="preserve">第二章 </w:t>
      </w:r>
      <w:r w:rsidR="004E75D4">
        <w:rPr>
          <w:rFonts w:ascii="仿宋_GB2312" w:eastAsia="仿宋_GB2312" w:hAnsi="仿宋" w:cs="宋体" w:hint="eastAsia"/>
          <w:b/>
          <w:bCs/>
          <w:color w:val="000000"/>
          <w:kern w:val="0"/>
          <w:sz w:val="30"/>
          <w:szCs w:val="30"/>
        </w:rPr>
        <w:t>借款</w:t>
      </w:r>
      <w:r w:rsidRPr="00EC7CAE">
        <w:rPr>
          <w:rFonts w:ascii="仿宋_GB2312" w:eastAsia="仿宋_GB2312" w:hAnsi="仿宋" w:cs="宋体" w:hint="eastAsia"/>
          <w:b/>
          <w:bCs/>
          <w:color w:val="000000"/>
          <w:kern w:val="0"/>
          <w:sz w:val="30"/>
          <w:szCs w:val="30"/>
        </w:rPr>
        <w:t>条款及细则</w:t>
      </w:r>
    </w:p>
    <w:p w:rsidR="004451B5" w:rsidRDefault="00165289" w:rsidP="00165289">
      <w:pPr>
        <w:widowControl/>
        <w:spacing w:line="630" w:lineRule="atLeast"/>
        <w:ind w:firstLine="450"/>
        <w:jc w:val="left"/>
        <w:rPr>
          <w:rFonts w:ascii="仿宋_GB2312" w:eastAsia="仿宋_GB2312" w:hAnsi="仿宋"/>
          <w:sz w:val="30"/>
          <w:szCs w:val="30"/>
        </w:rPr>
      </w:pPr>
      <w:r w:rsidRPr="00EC7CAE">
        <w:rPr>
          <w:rFonts w:ascii="仿宋_GB2312" w:eastAsia="仿宋_GB2312" w:hAnsi="仿宋" w:cs="宋体" w:hint="eastAsia"/>
          <w:b/>
          <w:bCs/>
          <w:color w:val="000000"/>
          <w:kern w:val="0"/>
          <w:sz w:val="30"/>
          <w:szCs w:val="30"/>
        </w:rPr>
        <w:t>第</w:t>
      </w:r>
      <w:r w:rsidR="00402B93">
        <w:rPr>
          <w:rFonts w:ascii="仿宋_GB2312" w:eastAsia="仿宋_GB2312" w:hAnsi="仿宋" w:cs="宋体" w:hint="eastAsia"/>
          <w:b/>
          <w:bCs/>
          <w:color w:val="000000"/>
          <w:kern w:val="0"/>
          <w:sz w:val="30"/>
          <w:szCs w:val="30"/>
        </w:rPr>
        <w:t>二</w:t>
      </w:r>
      <w:r w:rsidRPr="00EC7CAE">
        <w:rPr>
          <w:rFonts w:ascii="仿宋_GB2312" w:eastAsia="仿宋_GB2312" w:hAnsi="仿宋" w:cs="宋体" w:hint="eastAsia"/>
          <w:b/>
          <w:bCs/>
          <w:color w:val="000000"/>
          <w:kern w:val="0"/>
          <w:sz w:val="30"/>
          <w:szCs w:val="30"/>
        </w:rPr>
        <w:t xml:space="preserve">条 </w:t>
      </w:r>
      <w:r w:rsidRPr="00EC7CAE">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随享金</w:t>
      </w:r>
      <w:r w:rsidRPr="00EC7CAE">
        <w:rPr>
          <w:rFonts w:ascii="仿宋_GB2312" w:eastAsia="仿宋_GB2312" w:hAnsi="仿宋" w:cs="宋体" w:hint="eastAsia"/>
          <w:kern w:val="0"/>
          <w:sz w:val="30"/>
          <w:szCs w:val="30"/>
        </w:rPr>
        <w:t>”业务系指信用卡持卡人为满足自身消费需求，通过我行信用卡</w:t>
      </w:r>
      <w:r>
        <w:rPr>
          <w:rFonts w:ascii="仿宋_GB2312" w:eastAsia="仿宋_GB2312" w:hAnsi="仿宋" w:cs="宋体" w:hint="eastAsia"/>
          <w:kern w:val="0"/>
          <w:sz w:val="30"/>
          <w:szCs w:val="30"/>
        </w:rPr>
        <w:t>随享金</w:t>
      </w:r>
      <w:r w:rsidRPr="00EC7CAE">
        <w:rPr>
          <w:rFonts w:ascii="仿宋_GB2312" w:eastAsia="仿宋_GB2312" w:hAnsi="仿宋" w:cs="宋体" w:hint="eastAsia"/>
          <w:kern w:val="0"/>
          <w:sz w:val="30"/>
          <w:szCs w:val="30"/>
        </w:rPr>
        <w:t>业务申请渠道（</w:t>
      </w:r>
      <w:r w:rsidR="00873401" w:rsidRPr="00873401">
        <w:rPr>
          <w:rFonts w:ascii="仿宋_GB2312" w:eastAsia="仿宋_GB2312" w:hAnsi="仿宋" w:cs="宋体" w:hint="eastAsia"/>
          <w:kern w:val="0"/>
          <w:sz w:val="30"/>
          <w:szCs w:val="30"/>
        </w:rPr>
        <w:t>含客服渠道、平安口袋银行APP渠道及其它自助渠道等</w:t>
      </w:r>
      <w:r w:rsidRPr="00EC7CAE">
        <w:rPr>
          <w:rFonts w:ascii="仿宋_GB2312" w:eastAsia="仿宋_GB2312" w:hAnsi="仿宋" w:cs="宋体" w:hint="eastAsia"/>
          <w:kern w:val="0"/>
          <w:sz w:val="30"/>
          <w:szCs w:val="30"/>
        </w:rPr>
        <w:t>），在平安银行信用卡现金专享额度内全额或按一定比例转出到本人同名借记卡，</w:t>
      </w:r>
      <w:r w:rsidRPr="004E75D4">
        <w:rPr>
          <w:rFonts w:ascii="仿宋_GB2312" w:eastAsia="仿宋_GB2312" w:hAnsi="仿宋" w:hint="eastAsia"/>
          <w:sz w:val="30"/>
          <w:szCs w:val="30"/>
        </w:rPr>
        <w:t>按日计息</w:t>
      </w:r>
      <w:r>
        <w:rPr>
          <w:rFonts w:ascii="仿宋_GB2312" w:eastAsia="仿宋_GB2312" w:hAnsi="仿宋" w:hint="eastAsia"/>
          <w:sz w:val="30"/>
          <w:szCs w:val="30"/>
        </w:rPr>
        <w:t>，到期</w:t>
      </w:r>
      <w:r w:rsidRPr="004E75D4">
        <w:rPr>
          <w:rFonts w:ascii="仿宋_GB2312" w:eastAsia="仿宋_GB2312" w:hAnsi="仿宋" w:hint="eastAsia"/>
          <w:sz w:val="30"/>
          <w:szCs w:val="30"/>
        </w:rPr>
        <w:t>支付相应的本金及利息短期消费金融服务业务。</w:t>
      </w:r>
    </w:p>
    <w:p w:rsidR="00165289" w:rsidRPr="00165289" w:rsidRDefault="00165289" w:rsidP="00165289">
      <w:pPr>
        <w:widowControl/>
        <w:spacing w:line="630" w:lineRule="atLeast"/>
        <w:ind w:firstLine="450"/>
        <w:jc w:val="left"/>
        <w:rPr>
          <w:rFonts w:ascii="仿宋_GB2312" w:eastAsia="仿宋_GB2312" w:hAnsi="仿宋" w:cs="宋体"/>
          <w:kern w:val="0"/>
          <w:sz w:val="30"/>
          <w:szCs w:val="30"/>
        </w:rPr>
      </w:pPr>
      <w:r>
        <w:rPr>
          <w:rFonts w:ascii="仿宋_GB2312" w:eastAsia="仿宋_GB2312" w:hAnsi="仿宋" w:cs="宋体" w:hint="eastAsia"/>
          <w:b/>
          <w:bCs/>
          <w:color w:val="000000"/>
          <w:kern w:val="0"/>
          <w:sz w:val="30"/>
          <w:szCs w:val="30"/>
        </w:rPr>
        <w:t>第三</w:t>
      </w:r>
      <w:r w:rsidRPr="00EC7CAE">
        <w:rPr>
          <w:rFonts w:ascii="仿宋_GB2312" w:eastAsia="仿宋_GB2312" w:hAnsi="仿宋" w:cs="宋体" w:hint="eastAsia"/>
          <w:b/>
          <w:bCs/>
          <w:color w:val="000000"/>
          <w:kern w:val="0"/>
          <w:sz w:val="30"/>
          <w:szCs w:val="30"/>
        </w:rPr>
        <w:t>条</w:t>
      </w:r>
      <w:r>
        <w:rPr>
          <w:rFonts w:ascii="仿宋_GB2312" w:eastAsia="仿宋_GB2312" w:hAnsi="仿宋" w:cs="宋体" w:hint="eastAsia"/>
          <w:b/>
          <w:bCs/>
          <w:color w:val="000000"/>
          <w:kern w:val="0"/>
          <w:sz w:val="30"/>
          <w:szCs w:val="30"/>
        </w:rPr>
        <w:t xml:space="preserve"> </w:t>
      </w:r>
      <w:r w:rsidRPr="00EC7CAE">
        <w:rPr>
          <w:rFonts w:ascii="仿宋_GB2312" w:eastAsia="仿宋_GB2312" w:hAnsi="仿宋" w:cs="宋体" w:hint="eastAsia"/>
          <w:kern w:val="0"/>
          <w:sz w:val="30"/>
          <w:szCs w:val="30"/>
        </w:rPr>
        <w:t>“</w:t>
      </w:r>
      <w:r>
        <w:rPr>
          <w:rFonts w:ascii="仿宋_GB2312" w:eastAsia="仿宋_GB2312" w:hAnsi="仿宋" w:cs="宋体" w:hint="eastAsia"/>
          <w:kern w:val="0"/>
          <w:sz w:val="30"/>
          <w:szCs w:val="30"/>
        </w:rPr>
        <w:t>随享金</w:t>
      </w:r>
      <w:r w:rsidRPr="00EC7CAE">
        <w:rPr>
          <w:rFonts w:ascii="仿宋_GB2312" w:eastAsia="仿宋_GB2312" w:hAnsi="仿宋" w:cs="宋体" w:hint="eastAsia"/>
          <w:kern w:val="0"/>
          <w:sz w:val="30"/>
          <w:szCs w:val="30"/>
        </w:rPr>
        <w:t>”业务适用于本行所发行的信用卡主卡持卡人（以下简称“持卡人”）申请，附属卡持卡人除外。</w:t>
      </w:r>
    </w:p>
    <w:p w:rsidR="004E75D4" w:rsidRPr="004451B5" w:rsidRDefault="00EC7CAE" w:rsidP="004451B5">
      <w:pPr>
        <w:widowControl/>
        <w:spacing w:line="630" w:lineRule="atLeast"/>
        <w:ind w:firstLine="450"/>
        <w:jc w:val="left"/>
        <w:rPr>
          <w:rFonts w:ascii="仿宋_GB2312" w:eastAsia="仿宋_GB2312" w:hAnsi="仿宋" w:cs="宋体"/>
          <w:kern w:val="0"/>
          <w:sz w:val="30"/>
          <w:szCs w:val="30"/>
        </w:rPr>
      </w:pPr>
      <w:r w:rsidRPr="00EC7CAE">
        <w:rPr>
          <w:rFonts w:ascii="仿宋_GB2312" w:eastAsia="仿宋_GB2312" w:hAnsi="仿宋" w:cs="宋体" w:hint="eastAsia"/>
          <w:b/>
          <w:bCs/>
          <w:color w:val="000000"/>
          <w:kern w:val="0"/>
          <w:sz w:val="30"/>
          <w:szCs w:val="30"/>
        </w:rPr>
        <w:t>第</w:t>
      </w:r>
      <w:r w:rsidR="00402B93">
        <w:rPr>
          <w:rFonts w:ascii="仿宋_GB2312" w:eastAsia="仿宋_GB2312" w:hAnsi="仿宋" w:cs="宋体" w:hint="eastAsia"/>
          <w:b/>
          <w:bCs/>
          <w:color w:val="000000"/>
          <w:kern w:val="0"/>
          <w:sz w:val="30"/>
          <w:szCs w:val="30"/>
        </w:rPr>
        <w:t>四</w:t>
      </w:r>
      <w:r w:rsidRPr="00EC7CAE">
        <w:rPr>
          <w:rFonts w:ascii="仿宋_GB2312" w:eastAsia="仿宋_GB2312" w:hAnsi="仿宋" w:cs="宋体" w:hint="eastAsia"/>
          <w:b/>
          <w:bCs/>
          <w:color w:val="000000"/>
          <w:kern w:val="0"/>
          <w:sz w:val="30"/>
          <w:szCs w:val="30"/>
        </w:rPr>
        <w:t>条</w:t>
      </w:r>
      <w:r>
        <w:rPr>
          <w:rFonts w:ascii="仿宋_GB2312" w:eastAsia="仿宋_GB2312" w:hAnsi="仿宋" w:cs="宋体" w:hint="eastAsia"/>
          <w:b/>
          <w:bCs/>
          <w:color w:val="000000"/>
          <w:kern w:val="0"/>
          <w:sz w:val="30"/>
          <w:szCs w:val="30"/>
        </w:rPr>
        <w:t xml:space="preserve"> </w:t>
      </w:r>
      <w:r w:rsidR="004451B5" w:rsidRPr="00EC7CAE">
        <w:rPr>
          <w:rFonts w:ascii="仿宋_GB2312" w:eastAsia="仿宋_GB2312" w:hAnsi="仿宋" w:cs="宋体" w:hint="eastAsia"/>
          <w:kern w:val="0"/>
          <w:sz w:val="30"/>
          <w:szCs w:val="30"/>
        </w:rPr>
        <w:t>“</w:t>
      </w:r>
      <w:r w:rsidR="004451B5">
        <w:rPr>
          <w:rFonts w:ascii="仿宋_GB2312" w:eastAsia="仿宋_GB2312" w:hAnsi="仿宋" w:cs="宋体" w:hint="eastAsia"/>
          <w:kern w:val="0"/>
          <w:sz w:val="30"/>
          <w:szCs w:val="30"/>
        </w:rPr>
        <w:t>随享金</w:t>
      </w:r>
      <w:r w:rsidR="004451B5" w:rsidRPr="00EC7CAE">
        <w:rPr>
          <w:rFonts w:ascii="仿宋_GB2312" w:eastAsia="仿宋_GB2312" w:hAnsi="仿宋" w:cs="宋体" w:hint="eastAsia"/>
          <w:kern w:val="0"/>
          <w:sz w:val="30"/>
          <w:szCs w:val="30"/>
        </w:rPr>
        <w:t>”币种仅限于人民币，申请金额必须为100</w:t>
      </w:r>
      <w:r w:rsidR="004451B5">
        <w:rPr>
          <w:rFonts w:ascii="仿宋_GB2312" w:eastAsia="仿宋_GB2312" w:hAnsi="仿宋" w:cs="宋体" w:hint="eastAsia"/>
          <w:kern w:val="0"/>
          <w:sz w:val="30"/>
          <w:szCs w:val="30"/>
        </w:rPr>
        <w:t>0</w:t>
      </w:r>
      <w:r w:rsidR="004451B5" w:rsidRPr="00EC7CAE">
        <w:rPr>
          <w:rFonts w:ascii="仿宋_GB2312" w:eastAsia="仿宋_GB2312" w:hAnsi="仿宋" w:cs="宋体" w:hint="eastAsia"/>
          <w:kern w:val="0"/>
          <w:sz w:val="30"/>
          <w:szCs w:val="30"/>
        </w:rPr>
        <w:t>元的整数倍，最低为2000元，最高不得超过</w:t>
      </w:r>
      <w:r w:rsidR="004451B5">
        <w:rPr>
          <w:rFonts w:ascii="仿宋_GB2312" w:eastAsia="仿宋_GB2312" w:hAnsi="仿宋" w:cs="宋体" w:hint="eastAsia"/>
          <w:kern w:val="0"/>
          <w:sz w:val="30"/>
          <w:szCs w:val="30"/>
        </w:rPr>
        <w:t>“随享金”</w:t>
      </w:r>
      <w:r w:rsidR="004451B5" w:rsidRPr="00EC7CAE">
        <w:rPr>
          <w:rFonts w:ascii="仿宋_GB2312" w:eastAsia="仿宋_GB2312" w:hAnsi="仿宋" w:cs="宋体" w:hint="eastAsia"/>
          <w:kern w:val="0"/>
          <w:sz w:val="30"/>
          <w:szCs w:val="30"/>
        </w:rPr>
        <w:t>额度上限。</w:t>
      </w:r>
      <w:r w:rsidRPr="00EC7CAE">
        <w:rPr>
          <w:rFonts w:ascii="仿宋_GB2312" w:eastAsia="仿宋_GB2312" w:hAnsi="仿宋" w:cs="宋体" w:hint="eastAsia"/>
          <w:kern w:val="0"/>
          <w:sz w:val="30"/>
          <w:szCs w:val="30"/>
        </w:rPr>
        <w:t>“</w:t>
      </w:r>
      <w:r w:rsidR="004E75D4">
        <w:rPr>
          <w:rFonts w:ascii="仿宋_GB2312" w:eastAsia="仿宋_GB2312" w:hAnsi="仿宋" w:cs="宋体" w:hint="eastAsia"/>
          <w:kern w:val="0"/>
          <w:sz w:val="30"/>
          <w:szCs w:val="30"/>
        </w:rPr>
        <w:t>随享金</w:t>
      </w:r>
      <w:r w:rsidRPr="00EC7CAE">
        <w:rPr>
          <w:rFonts w:ascii="仿宋_GB2312" w:eastAsia="仿宋_GB2312" w:hAnsi="仿宋" w:cs="宋体" w:hint="eastAsia"/>
          <w:kern w:val="0"/>
          <w:sz w:val="30"/>
          <w:szCs w:val="30"/>
        </w:rPr>
        <w:t>”额度是指平安银行信用卡根据持卡人的信用记录，</w:t>
      </w:r>
      <w:r w:rsidR="004E75D4" w:rsidRPr="00EC7CAE">
        <w:rPr>
          <w:rFonts w:ascii="仿宋_GB2312" w:eastAsia="仿宋_GB2312" w:hAnsi="仿宋" w:cs="宋体" w:hint="eastAsia"/>
          <w:kern w:val="0"/>
          <w:sz w:val="30"/>
          <w:szCs w:val="30"/>
        </w:rPr>
        <w:t>并依据本行相关业务规定及商业判断，独立决定授予主卡持卡人独立于信用卡固定额度外</w:t>
      </w:r>
      <w:r w:rsidR="00224762">
        <w:rPr>
          <w:rFonts w:ascii="仿宋_GB2312" w:eastAsia="仿宋_GB2312" w:hAnsi="仿宋" w:cs="宋体" w:hint="eastAsia"/>
          <w:kern w:val="0"/>
          <w:sz w:val="30"/>
          <w:szCs w:val="30"/>
        </w:rPr>
        <w:t>灵活使用</w:t>
      </w:r>
      <w:r w:rsidR="004E75D4" w:rsidRPr="00EC7CAE">
        <w:rPr>
          <w:rFonts w:ascii="仿宋_GB2312" w:eastAsia="仿宋_GB2312" w:hAnsi="仿宋" w:cs="宋体" w:hint="eastAsia"/>
          <w:kern w:val="0"/>
          <w:sz w:val="30"/>
          <w:szCs w:val="30"/>
        </w:rPr>
        <w:t>的一笔</w:t>
      </w:r>
      <w:r w:rsidR="004E75D4">
        <w:rPr>
          <w:rFonts w:ascii="仿宋_GB2312" w:eastAsia="仿宋_GB2312" w:hAnsi="仿宋" w:cs="宋体" w:hint="eastAsia"/>
          <w:kern w:val="0"/>
          <w:sz w:val="30"/>
          <w:szCs w:val="30"/>
        </w:rPr>
        <w:t>现金</w:t>
      </w:r>
      <w:r w:rsidR="004E75D4" w:rsidRPr="00EC7CAE">
        <w:rPr>
          <w:rFonts w:ascii="仿宋_GB2312" w:eastAsia="仿宋_GB2312" w:hAnsi="仿宋" w:cs="宋体" w:hint="eastAsia"/>
          <w:kern w:val="0"/>
          <w:sz w:val="30"/>
          <w:szCs w:val="30"/>
        </w:rPr>
        <w:t>专</w:t>
      </w:r>
      <w:r w:rsidR="004E75D4" w:rsidRPr="00EC7CAE">
        <w:rPr>
          <w:rFonts w:ascii="仿宋_GB2312" w:eastAsia="仿宋_GB2312" w:hAnsi="仿宋" w:cs="宋体" w:hint="eastAsia"/>
          <w:kern w:val="0"/>
          <w:sz w:val="30"/>
          <w:szCs w:val="30"/>
        </w:rPr>
        <w:lastRenderedPageBreak/>
        <w:t>享额度</w:t>
      </w:r>
      <w:r w:rsidR="00DE080D">
        <w:rPr>
          <w:rFonts w:ascii="仿宋_GB2312" w:eastAsia="仿宋_GB2312" w:hAnsi="仿宋" w:cs="宋体" w:hint="eastAsia"/>
          <w:kern w:val="0"/>
          <w:sz w:val="30"/>
          <w:szCs w:val="30"/>
        </w:rPr>
        <w:t>，</w:t>
      </w:r>
      <w:r w:rsidR="00224762">
        <w:rPr>
          <w:rFonts w:ascii="仿宋_GB2312" w:eastAsia="仿宋_GB2312" w:hAnsi="仿宋" w:cs="宋体" w:hint="eastAsia"/>
          <w:kern w:val="0"/>
          <w:sz w:val="30"/>
          <w:szCs w:val="30"/>
        </w:rPr>
        <w:t>随借随还、按日计息</w:t>
      </w:r>
      <w:r w:rsidR="004E75D4" w:rsidRPr="00EC7CAE">
        <w:rPr>
          <w:rFonts w:ascii="仿宋_GB2312" w:eastAsia="仿宋_GB2312" w:hAnsi="仿宋" w:cs="宋体" w:hint="eastAsia"/>
          <w:kern w:val="0"/>
          <w:sz w:val="30"/>
          <w:szCs w:val="30"/>
        </w:rPr>
        <w:t>。</w:t>
      </w:r>
      <w:r w:rsidR="004451B5" w:rsidRPr="004E75D4">
        <w:rPr>
          <w:rFonts w:ascii="仿宋_GB2312" w:eastAsia="仿宋_GB2312" w:hAnsi="仿宋" w:hint="eastAsia"/>
          <w:sz w:val="30"/>
          <w:szCs w:val="30"/>
        </w:rPr>
        <w:t>限特定</w:t>
      </w:r>
      <w:r w:rsidR="004451B5" w:rsidRPr="00EC7CAE">
        <w:rPr>
          <w:rFonts w:ascii="仿宋_GB2312" w:eastAsia="仿宋_GB2312" w:hAnsi="仿宋" w:cs="宋体" w:hint="eastAsia"/>
          <w:kern w:val="0"/>
          <w:sz w:val="30"/>
          <w:szCs w:val="30"/>
        </w:rPr>
        <w:t>客户在额度有效期内可申请使用我行“</w:t>
      </w:r>
      <w:r w:rsidR="004451B5">
        <w:rPr>
          <w:rFonts w:ascii="仿宋_GB2312" w:eastAsia="仿宋_GB2312" w:hAnsi="仿宋" w:cs="宋体" w:hint="eastAsia"/>
          <w:kern w:val="0"/>
          <w:sz w:val="30"/>
          <w:szCs w:val="30"/>
        </w:rPr>
        <w:t>随享金</w:t>
      </w:r>
      <w:r w:rsidR="004451B5" w:rsidRPr="00EC7CAE">
        <w:rPr>
          <w:rFonts w:ascii="仿宋_GB2312" w:eastAsia="仿宋_GB2312" w:hAnsi="仿宋" w:cs="宋体" w:hint="eastAsia"/>
          <w:kern w:val="0"/>
          <w:sz w:val="30"/>
          <w:szCs w:val="30"/>
        </w:rPr>
        <w:t>”业务。</w:t>
      </w:r>
    </w:p>
    <w:p w:rsidR="00D00FB0" w:rsidRDefault="00D00FB0" w:rsidP="00165289">
      <w:pPr>
        <w:widowControl/>
        <w:spacing w:line="630" w:lineRule="atLeast"/>
        <w:ind w:firstLine="450"/>
        <w:jc w:val="left"/>
        <w:rPr>
          <w:rFonts w:ascii="仿宋_GB2312" w:eastAsia="仿宋_GB2312" w:hAnsi="仿宋" w:cs="宋体"/>
          <w:b/>
          <w:bCs/>
          <w:color w:val="000000"/>
          <w:kern w:val="0"/>
          <w:sz w:val="30"/>
          <w:szCs w:val="30"/>
        </w:rPr>
      </w:pPr>
      <w:r w:rsidRPr="00D00FB0">
        <w:rPr>
          <w:rFonts w:ascii="仿宋_GB2312" w:eastAsia="仿宋_GB2312" w:hAnsi="仿宋" w:cs="宋体" w:hint="eastAsia"/>
          <w:b/>
          <w:bCs/>
          <w:color w:val="000000"/>
          <w:kern w:val="0"/>
          <w:sz w:val="30"/>
          <w:szCs w:val="30"/>
        </w:rPr>
        <w:t>第五条 “</w:t>
      </w:r>
      <w:r w:rsidRPr="00D00FB0">
        <w:rPr>
          <w:rFonts w:ascii="仿宋_GB2312" w:eastAsia="仿宋_GB2312" w:hAnsi="仿宋" w:cs="宋体" w:hint="eastAsia"/>
          <w:bCs/>
          <w:color w:val="000000"/>
          <w:kern w:val="0"/>
          <w:sz w:val="30"/>
          <w:szCs w:val="30"/>
        </w:rPr>
        <w:t>随享金”申请成功后，分期金额不占用信用额度。</w:t>
      </w:r>
      <w:r w:rsidRPr="00802724">
        <w:rPr>
          <w:rFonts w:ascii="仿宋_GB2312" w:eastAsia="仿宋_GB2312" w:hAnsi="仿宋" w:cs="宋体" w:hint="eastAsia"/>
          <w:b/>
          <w:bCs/>
          <w:kern w:val="0"/>
          <w:sz w:val="30"/>
          <w:szCs w:val="30"/>
          <w:u w:val="single"/>
        </w:rPr>
        <w:t>持卡人首次申请“随享金”成功后，将会生成“随享金”账户，同时核发“随享金”电子卡，“随享金”电子卡仅供“随享金”还款使用，不允许进行任何其它交易及卡片相关操作。</w:t>
      </w:r>
    </w:p>
    <w:p w:rsidR="00165289" w:rsidRPr="00802724" w:rsidRDefault="00165289" w:rsidP="00165289">
      <w:pPr>
        <w:widowControl/>
        <w:spacing w:line="630" w:lineRule="atLeast"/>
        <w:ind w:firstLine="450"/>
        <w:jc w:val="left"/>
        <w:rPr>
          <w:rFonts w:ascii="仿宋_GB2312" w:eastAsia="仿宋_GB2312" w:hAnsi="仿宋" w:cs="宋体"/>
          <w:b/>
          <w:kern w:val="0"/>
          <w:sz w:val="30"/>
          <w:szCs w:val="30"/>
          <w:u w:val="single"/>
        </w:rPr>
      </w:pPr>
      <w:r w:rsidRPr="00802724">
        <w:rPr>
          <w:rFonts w:ascii="仿宋_GB2312" w:eastAsia="仿宋_GB2312" w:hAnsi="仿宋" w:cs="宋体" w:hint="eastAsia"/>
          <w:b/>
          <w:bCs/>
          <w:kern w:val="0"/>
          <w:sz w:val="30"/>
          <w:szCs w:val="30"/>
        </w:rPr>
        <w:t>第六条</w:t>
      </w:r>
      <w:r w:rsidRPr="00802724">
        <w:rPr>
          <w:rFonts w:ascii="仿宋_GB2312" w:eastAsia="仿宋_GB2312" w:hAnsi="仿宋" w:cs="宋体"/>
          <w:b/>
          <w:bCs/>
          <w:kern w:val="0"/>
          <w:sz w:val="30"/>
          <w:szCs w:val="30"/>
        </w:rPr>
        <w:t xml:space="preserve"> </w:t>
      </w:r>
      <w:r w:rsidRPr="00802724">
        <w:rPr>
          <w:rFonts w:ascii="仿宋_GB2312" w:eastAsia="仿宋_GB2312" w:hAnsi="仿宋" w:cs="宋体" w:hint="eastAsia"/>
          <w:b/>
          <w:kern w:val="0"/>
          <w:sz w:val="30"/>
          <w:szCs w:val="30"/>
          <w:u w:val="single"/>
        </w:rPr>
        <w:t>“随享金”不得用于以下目的和用途</w:t>
      </w:r>
      <w:r w:rsidRPr="00802724">
        <w:rPr>
          <w:rFonts w:ascii="仿宋_GB2312" w:eastAsia="仿宋_GB2312" w:hAnsi="仿宋" w:cs="宋体"/>
          <w:b/>
          <w:kern w:val="0"/>
          <w:sz w:val="30"/>
          <w:szCs w:val="30"/>
          <w:u w:val="single"/>
        </w:rPr>
        <w:t>:</w:t>
      </w:r>
    </w:p>
    <w:p w:rsidR="00165289" w:rsidRPr="00802724" w:rsidRDefault="00165289" w:rsidP="00165289">
      <w:pPr>
        <w:widowControl/>
        <w:spacing w:line="630" w:lineRule="atLeast"/>
        <w:ind w:firstLine="450"/>
        <w:jc w:val="left"/>
        <w:rPr>
          <w:rFonts w:ascii="仿宋_GB2312" w:eastAsia="仿宋_GB2312" w:hAnsi="仿宋" w:cs="宋体"/>
          <w:b/>
          <w:kern w:val="0"/>
          <w:sz w:val="30"/>
          <w:szCs w:val="30"/>
          <w:u w:val="single"/>
        </w:rPr>
      </w:pPr>
      <w:r w:rsidRPr="00802724">
        <w:rPr>
          <w:rFonts w:ascii="仿宋_GB2312" w:eastAsia="仿宋_GB2312" w:hAnsi="仿宋" w:cs="宋体" w:hint="eastAsia"/>
          <w:b/>
          <w:kern w:val="0"/>
          <w:sz w:val="30"/>
          <w:szCs w:val="30"/>
          <w:u w:val="single"/>
        </w:rPr>
        <w:t>（一）不得以任何形式进入证券市场，或用于股本权益性投资、有价证券与期货等投机经营、民间借贷等；</w:t>
      </w:r>
    </w:p>
    <w:p w:rsidR="00165289" w:rsidRPr="00802724" w:rsidRDefault="00165289" w:rsidP="00165289">
      <w:pPr>
        <w:widowControl/>
        <w:spacing w:line="630" w:lineRule="atLeast"/>
        <w:ind w:firstLine="450"/>
        <w:jc w:val="left"/>
        <w:rPr>
          <w:rFonts w:ascii="仿宋_GB2312" w:eastAsia="仿宋_GB2312" w:hAnsi="仿宋" w:cs="宋体"/>
          <w:b/>
          <w:kern w:val="0"/>
          <w:sz w:val="30"/>
          <w:szCs w:val="30"/>
          <w:u w:val="single"/>
        </w:rPr>
      </w:pPr>
      <w:r w:rsidRPr="00802724">
        <w:rPr>
          <w:rFonts w:ascii="仿宋_GB2312" w:eastAsia="仿宋_GB2312" w:hAnsi="仿宋" w:cs="宋体" w:hint="eastAsia"/>
          <w:b/>
          <w:kern w:val="0"/>
          <w:sz w:val="30"/>
          <w:szCs w:val="30"/>
          <w:u w:val="single"/>
        </w:rPr>
        <w:t>（二）不得用于房地产项目开发、购买住房；</w:t>
      </w:r>
    </w:p>
    <w:p w:rsidR="00165289" w:rsidRPr="00802724" w:rsidRDefault="00165289" w:rsidP="00165289">
      <w:pPr>
        <w:widowControl/>
        <w:spacing w:line="630" w:lineRule="atLeast"/>
        <w:ind w:firstLine="450"/>
        <w:jc w:val="left"/>
        <w:rPr>
          <w:rFonts w:ascii="仿宋_GB2312" w:eastAsia="仿宋_GB2312" w:hAnsi="仿宋" w:cs="宋体"/>
          <w:b/>
          <w:kern w:val="0"/>
          <w:sz w:val="30"/>
          <w:szCs w:val="30"/>
          <w:u w:val="single"/>
        </w:rPr>
      </w:pPr>
      <w:r w:rsidRPr="00802724">
        <w:rPr>
          <w:rFonts w:ascii="仿宋_GB2312" w:eastAsia="仿宋_GB2312" w:hAnsi="仿宋" w:cs="宋体" w:hint="eastAsia"/>
          <w:b/>
          <w:kern w:val="0"/>
          <w:sz w:val="30"/>
          <w:szCs w:val="30"/>
          <w:u w:val="single"/>
        </w:rPr>
        <w:t>（三）不得用于生产经营、投资等非消费领域；</w:t>
      </w:r>
    </w:p>
    <w:p w:rsidR="00165289" w:rsidRPr="00802724" w:rsidRDefault="00165289" w:rsidP="00165289">
      <w:pPr>
        <w:widowControl/>
        <w:spacing w:line="630" w:lineRule="atLeast"/>
        <w:ind w:firstLine="450"/>
        <w:jc w:val="left"/>
        <w:rPr>
          <w:rFonts w:ascii="仿宋_GB2312" w:eastAsia="仿宋_GB2312" w:hAnsi="仿宋" w:cs="宋体"/>
          <w:b/>
          <w:kern w:val="0"/>
          <w:sz w:val="30"/>
          <w:szCs w:val="30"/>
          <w:u w:val="single"/>
        </w:rPr>
      </w:pPr>
      <w:r w:rsidRPr="00802724">
        <w:rPr>
          <w:rFonts w:ascii="仿宋_GB2312" w:eastAsia="仿宋_GB2312" w:hAnsi="仿宋" w:cs="宋体" w:hint="eastAsia"/>
          <w:b/>
          <w:kern w:val="0"/>
          <w:sz w:val="30"/>
          <w:szCs w:val="30"/>
          <w:u w:val="single"/>
        </w:rPr>
        <w:t>（四）其他不符合国家法律法规及监管规定的情况。</w:t>
      </w:r>
    </w:p>
    <w:p w:rsidR="00165289" w:rsidRPr="00802724" w:rsidRDefault="00165289" w:rsidP="00165289">
      <w:pPr>
        <w:widowControl/>
        <w:spacing w:line="630" w:lineRule="atLeast"/>
        <w:ind w:firstLine="450"/>
        <w:jc w:val="left"/>
        <w:rPr>
          <w:rFonts w:ascii="仿宋_GB2312" w:eastAsia="仿宋_GB2312" w:hAnsi="仿宋" w:cs="宋体"/>
          <w:b/>
          <w:color w:val="FF0000"/>
          <w:kern w:val="0"/>
          <w:sz w:val="30"/>
          <w:szCs w:val="30"/>
        </w:rPr>
      </w:pPr>
      <w:r w:rsidRPr="00EC7CAE">
        <w:rPr>
          <w:rFonts w:ascii="仿宋_GB2312" w:eastAsia="仿宋_GB2312" w:hAnsi="仿宋" w:cs="宋体" w:hint="eastAsia"/>
          <w:b/>
          <w:bCs/>
          <w:color w:val="000000"/>
          <w:kern w:val="0"/>
          <w:sz w:val="30"/>
          <w:szCs w:val="30"/>
        </w:rPr>
        <w:t>第</w:t>
      </w:r>
      <w:r>
        <w:rPr>
          <w:rFonts w:ascii="仿宋_GB2312" w:eastAsia="仿宋_GB2312" w:hAnsi="仿宋" w:cs="宋体" w:hint="eastAsia"/>
          <w:b/>
          <w:bCs/>
          <w:color w:val="000000"/>
          <w:kern w:val="0"/>
          <w:sz w:val="30"/>
          <w:szCs w:val="30"/>
        </w:rPr>
        <w:t>七</w:t>
      </w:r>
      <w:r w:rsidRPr="00EC7CAE">
        <w:rPr>
          <w:rFonts w:ascii="仿宋_GB2312" w:eastAsia="仿宋_GB2312" w:hAnsi="仿宋" w:cs="宋体" w:hint="eastAsia"/>
          <w:b/>
          <w:bCs/>
          <w:color w:val="000000"/>
          <w:kern w:val="0"/>
          <w:sz w:val="30"/>
          <w:szCs w:val="30"/>
        </w:rPr>
        <w:t>条</w:t>
      </w:r>
      <w:r>
        <w:rPr>
          <w:rFonts w:ascii="仿宋_GB2312" w:eastAsia="仿宋_GB2312" w:hAnsi="仿宋" w:cs="宋体" w:hint="eastAsia"/>
          <w:b/>
          <w:bCs/>
          <w:color w:val="000000"/>
          <w:kern w:val="0"/>
          <w:sz w:val="30"/>
          <w:szCs w:val="30"/>
        </w:rPr>
        <w:t xml:space="preserve"> </w:t>
      </w:r>
      <w:r w:rsidRPr="00EC7CAE">
        <w:rPr>
          <w:rFonts w:ascii="仿宋_GB2312" w:eastAsia="仿宋_GB2312" w:hAnsi="仿宋" w:cs="宋体" w:hint="eastAsia"/>
          <w:kern w:val="0"/>
          <w:sz w:val="30"/>
          <w:szCs w:val="30"/>
        </w:rPr>
        <w:t>持卡人申请“</w:t>
      </w:r>
      <w:r>
        <w:rPr>
          <w:rFonts w:ascii="仿宋_GB2312" w:eastAsia="仿宋_GB2312" w:hAnsi="仿宋" w:cs="宋体" w:hint="eastAsia"/>
          <w:kern w:val="0"/>
          <w:sz w:val="30"/>
          <w:szCs w:val="30"/>
        </w:rPr>
        <w:t>随享金</w:t>
      </w:r>
      <w:r w:rsidRPr="00EC7CAE">
        <w:rPr>
          <w:rFonts w:ascii="仿宋_GB2312" w:eastAsia="仿宋_GB2312" w:hAnsi="仿宋" w:cs="宋体" w:hint="eastAsia"/>
          <w:kern w:val="0"/>
          <w:sz w:val="30"/>
          <w:szCs w:val="30"/>
        </w:rPr>
        <w:t>”，本行有权根据持卡人的信用记录，并依据本行相关业务规定及商业判断独立决定是否同意该申请。本行核准持卡人申请后，会将款项划至持卡人指定的本行或他行同名借记卡结算账户。</w:t>
      </w:r>
      <w:r w:rsidRPr="00802724">
        <w:rPr>
          <w:rFonts w:ascii="仿宋_GB2312" w:eastAsia="仿宋_GB2312" w:hAnsi="仿宋" w:cs="宋体" w:hint="eastAsia"/>
          <w:b/>
          <w:kern w:val="0"/>
          <w:sz w:val="30"/>
          <w:szCs w:val="30"/>
          <w:u w:val="single"/>
        </w:rPr>
        <w:t>该申请一经核准，持卡人不得更改或撤销该申请。</w:t>
      </w:r>
    </w:p>
    <w:p w:rsidR="00224762" w:rsidRPr="00224762" w:rsidRDefault="00DE080D" w:rsidP="00224762">
      <w:pPr>
        <w:widowControl/>
        <w:spacing w:line="630" w:lineRule="atLeast"/>
        <w:ind w:firstLine="450"/>
        <w:jc w:val="left"/>
        <w:rPr>
          <w:rFonts w:ascii="仿宋_GB2312" w:eastAsia="仿宋_GB2312" w:hAnsi="仿宋" w:cs="宋体"/>
          <w:kern w:val="0"/>
          <w:sz w:val="30"/>
          <w:szCs w:val="30"/>
        </w:rPr>
      </w:pPr>
      <w:r>
        <w:rPr>
          <w:rFonts w:ascii="仿宋_GB2312" w:eastAsia="仿宋_GB2312" w:hAnsi="仿宋" w:cs="宋体" w:hint="eastAsia"/>
          <w:b/>
          <w:bCs/>
          <w:color w:val="000000"/>
          <w:kern w:val="0"/>
          <w:sz w:val="30"/>
          <w:szCs w:val="30"/>
        </w:rPr>
        <w:t>第</w:t>
      </w:r>
      <w:r w:rsidR="00D903AD">
        <w:rPr>
          <w:rFonts w:ascii="仿宋_GB2312" w:eastAsia="仿宋_GB2312" w:hAnsi="仿宋" w:cs="宋体" w:hint="eastAsia"/>
          <w:b/>
          <w:bCs/>
          <w:color w:val="000000"/>
          <w:kern w:val="0"/>
          <w:sz w:val="30"/>
          <w:szCs w:val="30"/>
        </w:rPr>
        <w:t>八</w:t>
      </w:r>
      <w:r w:rsidRPr="00EC7CAE">
        <w:rPr>
          <w:rFonts w:ascii="仿宋_GB2312" w:eastAsia="仿宋_GB2312" w:hAnsi="仿宋" w:cs="宋体" w:hint="eastAsia"/>
          <w:b/>
          <w:bCs/>
          <w:color w:val="000000"/>
          <w:kern w:val="0"/>
          <w:sz w:val="30"/>
          <w:szCs w:val="30"/>
        </w:rPr>
        <w:t>条</w:t>
      </w:r>
      <w:r>
        <w:rPr>
          <w:rFonts w:ascii="仿宋_GB2312" w:eastAsia="仿宋_GB2312" w:hAnsi="仿宋" w:cs="宋体" w:hint="eastAsia"/>
          <w:b/>
          <w:bCs/>
          <w:color w:val="000000"/>
          <w:kern w:val="0"/>
          <w:sz w:val="30"/>
          <w:szCs w:val="30"/>
        </w:rPr>
        <w:t xml:space="preserve"> </w:t>
      </w:r>
      <w:r w:rsidR="00224762" w:rsidRPr="00EC7CAE">
        <w:rPr>
          <w:rFonts w:ascii="仿宋_GB2312" w:eastAsia="仿宋_GB2312" w:hAnsi="仿宋" w:cs="宋体" w:hint="eastAsia"/>
          <w:kern w:val="0"/>
          <w:sz w:val="30"/>
          <w:szCs w:val="30"/>
        </w:rPr>
        <w:t>“</w:t>
      </w:r>
      <w:r w:rsidR="00224762">
        <w:rPr>
          <w:rFonts w:ascii="仿宋_GB2312" w:eastAsia="仿宋_GB2312" w:hAnsi="仿宋" w:cs="宋体" w:hint="eastAsia"/>
          <w:kern w:val="0"/>
          <w:sz w:val="30"/>
          <w:szCs w:val="30"/>
        </w:rPr>
        <w:t>随享金</w:t>
      </w:r>
      <w:r w:rsidR="00224762" w:rsidRPr="00EC7CAE">
        <w:rPr>
          <w:rFonts w:ascii="仿宋_GB2312" w:eastAsia="仿宋_GB2312" w:hAnsi="仿宋" w:cs="宋体" w:hint="eastAsia"/>
          <w:kern w:val="0"/>
          <w:sz w:val="30"/>
          <w:szCs w:val="30"/>
        </w:rPr>
        <w:t>”</w:t>
      </w:r>
      <w:r w:rsidR="00224762" w:rsidRPr="004E75D4">
        <w:rPr>
          <w:rFonts w:ascii="仿宋_GB2312" w:eastAsia="仿宋_GB2312" w:hAnsi="仿宋" w:cs="宋体" w:hint="eastAsia"/>
          <w:kern w:val="0"/>
          <w:sz w:val="30"/>
          <w:szCs w:val="30"/>
        </w:rPr>
        <w:t>不享受免息还款期待遇，从转账日起按日计息，不额外计收手续费，日利率为0.05%</w:t>
      </w:r>
      <w:r w:rsidR="007123DE">
        <w:rPr>
          <w:rFonts w:ascii="仿宋_GB2312" w:eastAsia="仿宋_GB2312" w:hAnsi="仿宋" w:cs="宋体" w:hint="eastAsia"/>
          <w:kern w:val="0"/>
          <w:sz w:val="30"/>
          <w:szCs w:val="30"/>
        </w:rPr>
        <w:t>（</w:t>
      </w:r>
      <w:r w:rsidR="007123DE" w:rsidRPr="007123DE">
        <w:rPr>
          <w:rFonts w:ascii="仿宋_GB2312" w:eastAsia="仿宋_GB2312" w:hAnsi="仿宋" w:cs="宋体" w:hint="eastAsia"/>
          <w:kern w:val="0"/>
          <w:sz w:val="30"/>
          <w:szCs w:val="30"/>
        </w:rPr>
        <w:t>即年利率18.25%</w:t>
      </w:r>
      <w:r w:rsidR="007123DE">
        <w:rPr>
          <w:rFonts w:ascii="仿宋_GB2312" w:eastAsia="仿宋_GB2312" w:hAnsi="仿宋" w:cs="宋体" w:hint="eastAsia"/>
          <w:kern w:val="0"/>
          <w:sz w:val="30"/>
          <w:szCs w:val="30"/>
        </w:rPr>
        <w:t>）</w:t>
      </w:r>
      <w:r w:rsidR="00224762" w:rsidRPr="004E75D4">
        <w:rPr>
          <w:rFonts w:ascii="仿宋_GB2312" w:eastAsia="仿宋_GB2312" w:hAnsi="仿宋" w:cs="宋体" w:hint="eastAsia"/>
          <w:kern w:val="0"/>
          <w:sz w:val="30"/>
          <w:szCs w:val="30"/>
        </w:rPr>
        <w:t>，按月（账单周期）出账单，</w:t>
      </w:r>
      <w:r w:rsidR="00D2281C">
        <w:rPr>
          <w:rFonts w:ascii="仿宋_GB2312" w:eastAsia="仿宋_GB2312" w:hAnsi="仿宋" w:cs="宋体" w:hint="eastAsia"/>
          <w:kern w:val="0"/>
          <w:sz w:val="30"/>
          <w:szCs w:val="30"/>
        </w:rPr>
        <w:t>不</w:t>
      </w:r>
      <w:r w:rsidR="00224762" w:rsidRPr="004E75D4">
        <w:rPr>
          <w:rFonts w:ascii="仿宋_GB2312" w:eastAsia="仿宋_GB2312" w:hAnsi="仿宋" w:cs="宋体" w:hint="eastAsia"/>
          <w:kern w:val="0"/>
          <w:sz w:val="30"/>
          <w:szCs w:val="30"/>
        </w:rPr>
        <w:t>计收复利</w:t>
      </w:r>
      <w:r w:rsidR="004451B5">
        <w:rPr>
          <w:rFonts w:ascii="仿宋_GB2312" w:eastAsia="仿宋_GB2312" w:hAnsi="仿宋" w:cs="宋体" w:hint="eastAsia"/>
          <w:kern w:val="0"/>
          <w:sz w:val="30"/>
          <w:szCs w:val="30"/>
        </w:rPr>
        <w:t>。</w:t>
      </w:r>
    </w:p>
    <w:p w:rsidR="00912E08" w:rsidRPr="00912E08" w:rsidRDefault="00E128C5" w:rsidP="00912E08">
      <w:pPr>
        <w:widowControl/>
        <w:spacing w:line="630" w:lineRule="atLeast"/>
        <w:ind w:firstLine="450"/>
        <w:jc w:val="left"/>
        <w:rPr>
          <w:rFonts w:ascii="仿宋_GB2312" w:eastAsia="仿宋_GB2312" w:hAnsi="仿宋" w:cs="宋体"/>
          <w:kern w:val="0"/>
          <w:sz w:val="30"/>
          <w:szCs w:val="30"/>
        </w:rPr>
      </w:pPr>
      <w:r>
        <w:rPr>
          <w:rFonts w:ascii="仿宋_GB2312" w:eastAsia="仿宋_GB2312" w:hAnsi="仿宋" w:cs="宋体" w:hint="eastAsia"/>
          <w:b/>
          <w:bCs/>
          <w:color w:val="000000"/>
          <w:kern w:val="0"/>
          <w:sz w:val="30"/>
          <w:szCs w:val="30"/>
        </w:rPr>
        <w:lastRenderedPageBreak/>
        <w:t>第</w:t>
      </w:r>
      <w:r w:rsidR="00D903AD">
        <w:rPr>
          <w:rFonts w:ascii="仿宋_GB2312" w:eastAsia="仿宋_GB2312" w:hAnsi="仿宋" w:cs="宋体" w:hint="eastAsia"/>
          <w:b/>
          <w:bCs/>
          <w:color w:val="000000"/>
          <w:kern w:val="0"/>
          <w:sz w:val="30"/>
          <w:szCs w:val="30"/>
        </w:rPr>
        <w:t>九</w:t>
      </w:r>
      <w:r w:rsidR="00912E08" w:rsidRPr="00EC7CAE">
        <w:rPr>
          <w:rFonts w:ascii="仿宋_GB2312" w:eastAsia="仿宋_GB2312" w:hAnsi="仿宋" w:cs="宋体" w:hint="eastAsia"/>
          <w:b/>
          <w:bCs/>
          <w:color w:val="000000"/>
          <w:kern w:val="0"/>
          <w:sz w:val="30"/>
          <w:szCs w:val="30"/>
        </w:rPr>
        <w:t>条</w:t>
      </w:r>
      <w:r w:rsidR="003C72BE">
        <w:rPr>
          <w:rFonts w:ascii="仿宋_GB2312" w:eastAsia="仿宋_GB2312" w:hAnsi="仿宋" w:cs="宋体" w:hint="eastAsia"/>
          <w:b/>
          <w:bCs/>
          <w:color w:val="000000"/>
          <w:kern w:val="0"/>
          <w:sz w:val="30"/>
          <w:szCs w:val="30"/>
        </w:rPr>
        <w:t xml:space="preserve"> </w:t>
      </w:r>
      <w:r w:rsidR="0099203E" w:rsidRPr="00802724">
        <w:rPr>
          <w:rFonts w:ascii="仿宋_GB2312" w:eastAsia="仿宋_GB2312" w:hAnsi="仿宋" w:hint="eastAsia"/>
          <w:b/>
          <w:sz w:val="30"/>
          <w:szCs w:val="30"/>
          <w:u w:val="single"/>
        </w:rPr>
        <w:t>“随享金”账户，单独出账单，账单日与持卡人个人信用卡账单日保持一致，并且与个人信用卡账单日联动修改。</w:t>
      </w:r>
    </w:p>
    <w:p w:rsidR="004E75D4" w:rsidRPr="0099203E" w:rsidRDefault="004E75D4" w:rsidP="0099203E">
      <w:pPr>
        <w:widowControl/>
        <w:spacing w:line="630" w:lineRule="atLeast"/>
        <w:ind w:firstLine="450"/>
        <w:jc w:val="left"/>
        <w:rPr>
          <w:rFonts w:ascii="仿宋_GB2312" w:eastAsia="仿宋_GB2312" w:hAnsi="仿宋" w:cs="宋体"/>
          <w:kern w:val="0"/>
          <w:sz w:val="30"/>
          <w:szCs w:val="30"/>
        </w:rPr>
      </w:pPr>
      <w:r w:rsidRPr="00912E08">
        <w:rPr>
          <w:rFonts w:ascii="仿宋_GB2312" w:eastAsia="仿宋_GB2312" w:hAnsi="仿宋" w:hint="eastAsia"/>
          <w:b/>
          <w:bCs/>
          <w:color w:val="000000"/>
          <w:sz w:val="30"/>
          <w:szCs w:val="30"/>
        </w:rPr>
        <w:t>第</w:t>
      </w:r>
      <w:r w:rsidR="00E128C5">
        <w:rPr>
          <w:rFonts w:ascii="仿宋_GB2312" w:eastAsia="仿宋_GB2312" w:hAnsi="仿宋" w:hint="eastAsia"/>
          <w:b/>
          <w:bCs/>
          <w:color w:val="000000"/>
          <w:sz w:val="30"/>
          <w:szCs w:val="30"/>
        </w:rPr>
        <w:t>十</w:t>
      </w:r>
      <w:r w:rsidRPr="00EC7CAE">
        <w:rPr>
          <w:rFonts w:ascii="仿宋_GB2312" w:eastAsia="仿宋_GB2312" w:hAnsi="仿宋" w:hint="eastAsia"/>
          <w:b/>
          <w:bCs/>
          <w:color w:val="000000"/>
          <w:sz w:val="30"/>
          <w:szCs w:val="30"/>
        </w:rPr>
        <w:t>条</w:t>
      </w:r>
      <w:r>
        <w:rPr>
          <w:rFonts w:ascii="仿宋_GB2312" w:eastAsia="仿宋_GB2312" w:hAnsi="仿宋" w:hint="eastAsia"/>
          <w:b/>
          <w:bCs/>
          <w:color w:val="000000"/>
          <w:sz w:val="30"/>
          <w:szCs w:val="30"/>
        </w:rPr>
        <w:t xml:space="preserve"> </w:t>
      </w:r>
      <w:r w:rsidR="0099203E" w:rsidRPr="00912E08">
        <w:rPr>
          <w:rFonts w:ascii="仿宋_GB2312" w:eastAsia="仿宋_GB2312" w:hAnsi="仿宋" w:cs="宋体" w:hint="eastAsia"/>
          <w:kern w:val="0"/>
          <w:sz w:val="30"/>
          <w:szCs w:val="30"/>
        </w:rPr>
        <w:t>“随享金”账户的</w:t>
      </w:r>
      <w:r w:rsidR="0099203E">
        <w:rPr>
          <w:rFonts w:ascii="仿宋_GB2312" w:eastAsia="仿宋_GB2312" w:hAnsi="仿宋" w:cs="宋体" w:hint="eastAsia"/>
          <w:kern w:val="0"/>
          <w:sz w:val="30"/>
          <w:szCs w:val="30"/>
        </w:rPr>
        <w:t>账单金额即为最低还款额，账单到期需全额还款，若持卡人未在到期还款日前还清账单金额（最低还款额）</w:t>
      </w:r>
      <w:r w:rsidR="0099203E" w:rsidRPr="00912E08">
        <w:rPr>
          <w:rFonts w:ascii="仿宋_GB2312" w:eastAsia="仿宋_GB2312" w:hAnsi="仿宋" w:cs="宋体" w:hint="eastAsia"/>
          <w:kern w:val="0"/>
          <w:sz w:val="30"/>
          <w:szCs w:val="30"/>
        </w:rPr>
        <w:t>的，将会影响持卡人的征信记录。</w:t>
      </w:r>
      <w:r w:rsidR="0099203E" w:rsidRPr="00802724">
        <w:rPr>
          <w:rFonts w:ascii="仿宋_GB2312" w:eastAsia="仿宋_GB2312" w:hAnsi="仿宋" w:cs="宋体" w:hint="eastAsia"/>
          <w:b/>
          <w:kern w:val="0"/>
          <w:sz w:val="30"/>
          <w:szCs w:val="30"/>
          <w:u w:val="single"/>
        </w:rPr>
        <w:t>持卡人未在到期还款日前还清账单金额（最低还款额）时，对账单金额（最低还款额）未还部分，应按月支付</w:t>
      </w:r>
      <w:r w:rsidR="0099203E" w:rsidRPr="00802724">
        <w:rPr>
          <w:rFonts w:ascii="仿宋_GB2312" w:eastAsia="仿宋_GB2312" w:hAnsi="仿宋" w:cs="宋体"/>
          <w:b/>
          <w:kern w:val="0"/>
          <w:sz w:val="30"/>
          <w:szCs w:val="30"/>
          <w:u w:val="single"/>
        </w:rPr>
        <w:t>5%违约金，最低收取人民币20元（账单金额小于20元，按账单金额收取）。</w:t>
      </w:r>
      <w:r w:rsidR="0099203E" w:rsidRPr="00912E08">
        <w:rPr>
          <w:rFonts w:ascii="仿宋_GB2312" w:eastAsia="仿宋_GB2312" w:hAnsi="仿宋" w:cs="宋体" w:hint="eastAsia"/>
          <w:kern w:val="0"/>
          <w:sz w:val="30"/>
          <w:szCs w:val="30"/>
        </w:rPr>
        <w:t>违约金：指当持卡人在到期还款日（含）前还款金额不足“</w:t>
      </w:r>
      <w:r w:rsidR="0099203E">
        <w:rPr>
          <w:rFonts w:ascii="仿宋_GB2312" w:eastAsia="仿宋_GB2312" w:hAnsi="仿宋" w:cs="宋体" w:hint="eastAsia"/>
          <w:kern w:val="0"/>
          <w:sz w:val="30"/>
          <w:szCs w:val="30"/>
        </w:rPr>
        <w:t>随享金</w:t>
      </w:r>
      <w:r w:rsidR="0099203E" w:rsidRPr="00912E08">
        <w:rPr>
          <w:rFonts w:ascii="仿宋_GB2312" w:eastAsia="仿宋_GB2312" w:hAnsi="仿宋" w:cs="宋体" w:hint="eastAsia"/>
          <w:kern w:val="0"/>
          <w:sz w:val="30"/>
          <w:szCs w:val="30"/>
        </w:rPr>
        <w:t>”账户的</w:t>
      </w:r>
      <w:r w:rsidR="0099203E">
        <w:rPr>
          <w:rFonts w:ascii="仿宋_GB2312" w:eastAsia="仿宋_GB2312" w:hAnsi="仿宋" w:cs="宋体" w:hint="eastAsia"/>
          <w:kern w:val="0"/>
          <w:sz w:val="30"/>
          <w:szCs w:val="30"/>
        </w:rPr>
        <w:t>账单金额（最低还款额）</w:t>
      </w:r>
      <w:r w:rsidR="0099203E" w:rsidRPr="00912E08">
        <w:rPr>
          <w:rFonts w:ascii="仿宋_GB2312" w:eastAsia="仿宋_GB2312" w:hAnsi="仿宋" w:cs="宋体" w:hint="eastAsia"/>
          <w:kern w:val="0"/>
          <w:sz w:val="30"/>
          <w:szCs w:val="30"/>
        </w:rPr>
        <w:t>时，按规定应向本行支付的费用。</w:t>
      </w:r>
    </w:p>
    <w:p w:rsidR="00912E08" w:rsidRDefault="00912E08" w:rsidP="00912E08">
      <w:pPr>
        <w:ind w:firstLine="420"/>
        <w:rPr>
          <w:rFonts w:ascii="仿宋_GB2312" w:eastAsia="仿宋_GB2312" w:hAnsi="仿宋"/>
          <w:sz w:val="30"/>
          <w:szCs w:val="30"/>
        </w:rPr>
      </w:pPr>
      <w:r w:rsidRPr="00912E08">
        <w:rPr>
          <w:rFonts w:ascii="仿宋_GB2312" w:eastAsia="仿宋_GB2312" w:hAnsi="仿宋" w:hint="eastAsia"/>
          <w:b/>
          <w:bCs/>
          <w:color w:val="000000"/>
          <w:sz w:val="30"/>
          <w:szCs w:val="30"/>
        </w:rPr>
        <w:t>第</w:t>
      </w:r>
      <w:r w:rsidR="00E128C5">
        <w:rPr>
          <w:rFonts w:ascii="仿宋_GB2312" w:eastAsia="仿宋_GB2312" w:hAnsi="仿宋" w:hint="eastAsia"/>
          <w:b/>
          <w:bCs/>
          <w:color w:val="000000"/>
          <w:sz w:val="30"/>
          <w:szCs w:val="30"/>
        </w:rPr>
        <w:t>十一</w:t>
      </w:r>
      <w:r w:rsidRPr="00EC7CAE">
        <w:rPr>
          <w:rFonts w:ascii="仿宋_GB2312" w:eastAsia="仿宋_GB2312" w:hAnsi="仿宋" w:hint="eastAsia"/>
          <w:b/>
          <w:bCs/>
          <w:color w:val="000000"/>
          <w:sz w:val="30"/>
          <w:szCs w:val="30"/>
        </w:rPr>
        <w:t>条</w:t>
      </w:r>
      <w:r w:rsidR="003C72BE">
        <w:rPr>
          <w:rFonts w:ascii="仿宋_GB2312" w:eastAsia="仿宋_GB2312" w:hAnsi="仿宋" w:hint="eastAsia"/>
          <w:sz w:val="30"/>
          <w:szCs w:val="30"/>
        </w:rPr>
        <w:t xml:space="preserve"> </w:t>
      </w:r>
      <w:r w:rsidRPr="00912E08">
        <w:rPr>
          <w:rFonts w:ascii="仿宋_GB2312" w:eastAsia="仿宋_GB2312" w:hAnsi="仿宋" w:hint="eastAsia"/>
          <w:sz w:val="30"/>
          <w:szCs w:val="30"/>
        </w:rPr>
        <w:t>持卡人还款时需单独指定“</w:t>
      </w:r>
      <w:r>
        <w:rPr>
          <w:rFonts w:ascii="仿宋_GB2312" w:eastAsia="仿宋_GB2312" w:hAnsi="仿宋" w:hint="eastAsia"/>
          <w:sz w:val="30"/>
          <w:szCs w:val="30"/>
        </w:rPr>
        <w:t>随享金</w:t>
      </w:r>
      <w:r w:rsidRPr="00912E08">
        <w:rPr>
          <w:rFonts w:ascii="仿宋_GB2312" w:eastAsia="仿宋_GB2312" w:hAnsi="仿宋" w:hint="eastAsia"/>
          <w:sz w:val="30"/>
          <w:szCs w:val="30"/>
        </w:rPr>
        <w:t>”账户还款，目前支持的还款渠道：</w:t>
      </w:r>
      <w:r w:rsidRPr="00EC7CAE">
        <w:rPr>
          <w:rFonts w:ascii="仿宋_GB2312" w:eastAsia="仿宋_GB2312" w:hAnsi="仿宋" w:cs="宋体" w:hint="eastAsia"/>
          <w:kern w:val="0"/>
          <w:sz w:val="30"/>
          <w:szCs w:val="30"/>
        </w:rPr>
        <w:t>口袋银行APP</w:t>
      </w:r>
      <w:r w:rsidR="00C000F7">
        <w:rPr>
          <w:rFonts w:ascii="仿宋_GB2312" w:eastAsia="仿宋_GB2312" w:hAnsi="仿宋" w:cs="宋体" w:hint="eastAsia"/>
          <w:kern w:val="0"/>
          <w:sz w:val="30"/>
          <w:szCs w:val="30"/>
        </w:rPr>
        <w:t>、</w:t>
      </w:r>
      <w:r w:rsidR="00C000F7" w:rsidRPr="00EC7CAE">
        <w:rPr>
          <w:rFonts w:ascii="仿宋_GB2312" w:eastAsia="仿宋_GB2312" w:hAnsi="仿宋" w:cs="宋体" w:hint="eastAsia"/>
          <w:kern w:val="0"/>
          <w:sz w:val="30"/>
          <w:szCs w:val="30"/>
        </w:rPr>
        <w:t>电话渠道</w:t>
      </w:r>
      <w:r w:rsidRPr="00912E08">
        <w:rPr>
          <w:rFonts w:ascii="仿宋_GB2312" w:eastAsia="仿宋_GB2312" w:hAnsi="仿宋" w:hint="eastAsia"/>
          <w:sz w:val="30"/>
          <w:szCs w:val="30"/>
        </w:rPr>
        <w:t>。</w:t>
      </w:r>
      <w:r w:rsidR="0099203E">
        <w:rPr>
          <w:rFonts w:ascii="仿宋_GB2312" w:eastAsia="仿宋_GB2312" w:hAnsi="仿宋" w:hint="eastAsia"/>
          <w:sz w:val="30"/>
          <w:szCs w:val="30"/>
        </w:rPr>
        <w:t>“随享金”账户不支持</w:t>
      </w:r>
      <w:r w:rsidR="0099203E" w:rsidRPr="00A21FA9">
        <w:rPr>
          <w:rFonts w:ascii="仿宋_GB2312" w:eastAsia="仿宋_GB2312" w:hAnsi="仿宋" w:hint="eastAsia"/>
          <w:sz w:val="30"/>
          <w:szCs w:val="30"/>
        </w:rPr>
        <w:t>自动</w:t>
      </w:r>
      <w:r w:rsidR="0099203E">
        <w:rPr>
          <w:rFonts w:ascii="仿宋_GB2312" w:eastAsia="仿宋_GB2312" w:hAnsi="仿宋" w:hint="eastAsia"/>
          <w:sz w:val="30"/>
          <w:szCs w:val="30"/>
        </w:rPr>
        <w:t>转账</w:t>
      </w:r>
      <w:r w:rsidR="0099203E" w:rsidRPr="00A21FA9">
        <w:rPr>
          <w:rFonts w:ascii="仿宋_GB2312" w:eastAsia="仿宋_GB2312" w:hAnsi="仿宋" w:hint="eastAsia"/>
          <w:sz w:val="30"/>
          <w:szCs w:val="30"/>
        </w:rPr>
        <w:t>还款</w:t>
      </w:r>
      <w:r w:rsidR="0099203E">
        <w:rPr>
          <w:rFonts w:ascii="仿宋_GB2312" w:eastAsia="仿宋_GB2312" w:hAnsi="仿宋" w:hint="eastAsia"/>
          <w:sz w:val="30"/>
          <w:szCs w:val="30"/>
        </w:rPr>
        <w:t>，持卡人需自行还款，已设置的自动转账还款功能无法关联“随享金”账户还款。</w:t>
      </w:r>
    </w:p>
    <w:p w:rsidR="0099203E" w:rsidRPr="0099203E" w:rsidRDefault="0099203E" w:rsidP="0099203E">
      <w:pPr>
        <w:widowControl/>
        <w:spacing w:line="630" w:lineRule="atLeast"/>
        <w:ind w:firstLine="450"/>
        <w:jc w:val="left"/>
        <w:rPr>
          <w:rFonts w:ascii="仿宋_GB2312" w:eastAsia="仿宋_GB2312" w:hAnsi="华文仿宋" w:cs="宋体-18030"/>
          <w:kern w:val="0"/>
          <w:sz w:val="30"/>
          <w:szCs w:val="30"/>
        </w:rPr>
      </w:pPr>
      <w:r w:rsidRPr="005A61AA">
        <w:rPr>
          <w:rFonts w:ascii="仿宋_GB2312" w:eastAsia="仿宋_GB2312" w:hAnsi="华文仿宋" w:cs="宋体-18030" w:hint="eastAsia"/>
          <w:b/>
          <w:kern w:val="0"/>
          <w:sz w:val="30"/>
          <w:szCs w:val="30"/>
        </w:rPr>
        <w:t>第十二条</w:t>
      </w:r>
      <w:r w:rsidRPr="005A61AA">
        <w:rPr>
          <w:rFonts w:ascii="仿宋_GB2312" w:eastAsia="仿宋_GB2312" w:hAnsi="华文仿宋" w:cs="宋体-18030" w:hint="eastAsia"/>
          <w:kern w:val="0"/>
          <w:sz w:val="30"/>
          <w:szCs w:val="30"/>
        </w:rPr>
        <w:t xml:space="preserve"> 本行一经核准持卡人申请后，会将款项划至持卡人指定的本行或他行同名借记卡结算账户。</w:t>
      </w:r>
      <w:r w:rsidRPr="00802724">
        <w:rPr>
          <w:rFonts w:ascii="仿宋_GB2312" w:eastAsia="仿宋_GB2312" w:hAnsi="华文仿宋" w:cs="宋体-18030" w:hint="eastAsia"/>
          <w:b/>
          <w:kern w:val="0"/>
          <w:sz w:val="30"/>
          <w:szCs w:val="30"/>
          <w:u w:val="single"/>
        </w:rPr>
        <w:t>如持卡人填写该指定账户有误或该指定账户状态不正常（包括但不限于销户、挂失、冻结等状态），由此产生的一切费用和损失由持卡人承担。</w:t>
      </w:r>
    </w:p>
    <w:p w:rsidR="0099203E" w:rsidRDefault="00E128C5" w:rsidP="0099203E">
      <w:pPr>
        <w:ind w:firstLine="420"/>
        <w:rPr>
          <w:rFonts w:ascii="仿宋_GB2312" w:eastAsia="仿宋_GB2312" w:hAnsi="仿宋" w:cs="宋体"/>
          <w:kern w:val="0"/>
          <w:sz w:val="30"/>
          <w:szCs w:val="30"/>
        </w:rPr>
      </w:pPr>
      <w:r>
        <w:rPr>
          <w:rFonts w:ascii="仿宋_GB2312" w:eastAsia="仿宋_GB2312" w:hAnsi="仿宋" w:cs="宋体" w:hint="eastAsia"/>
          <w:b/>
          <w:bCs/>
          <w:color w:val="000000"/>
          <w:kern w:val="0"/>
          <w:sz w:val="30"/>
          <w:szCs w:val="30"/>
        </w:rPr>
        <w:t>第十</w:t>
      </w:r>
      <w:r w:rsidR="0099203E">
        <w:rPr>
          <w:rFonts w:ascii="仿宋_GB2312" w:eastAsia="仿宋_GB2312" w:hAnsi="仿宋" w:cs="宋体" w:hint="eastAsia"/>
          <w:b/>
          <w:bCs/>
          <w:color w:val="000000"/>
          <w:kern w:val="0"/>
          <w:sz w:val="30"/>
          <w:szCs w:val="30"/>
        </w:rPr>
        <w:t>三</w:t>
      </w:r>
      <w:r w:rsidR="00912E08" w:rsidRPr="00EC7CAE">
        <w:rPr>
          <w:rFonts w:ascii="仿宋_GB2312" w:eastAsia="仿宋_GB2312" w:hAnsi="仿宋" w:cs="宋体" w:hint="eastAsia"/>
          <w:b/>
          <w:bCs/>
          <w:color w:val="000000"/>
          <w:kern w:val="0"/>
          <w:sz w:val="30"/>
          <w:szCs w:val="30"/>
        </w:rPr>
        <w:t>条</w:t>
      </w:r>
      <w:r w:rsidR="003C72BE">
        <w:rPr>
          <w:rFonts w:ascii="仿宋_GB2312" w:eastAsia="仿宋_GB2312" w:hAnsi="仿宋" w:hint="eastAsia"/>
          <w:sz w:val="30"/>
          <w:szCs w:val="30"/>
        </w:rPr>
        <w:t xml:space="preserve"> </w:t>
      </w:r>
      <w:r w:rsidR="00912E08" w:rsidRPr="00EC7CAE">
        <w:rPr>
          <w:rFonts w:ascii="仿宋_GB2312" w:eastAsia="仿宋_GB2312" w:hAnsi="仿宋" w:cs="宋体" w:hint="eastAsia"/>
          <w:kern w:val="0"/>
          <w:sz w:val="30"/>
          <w:szCs w:val="30"/>
        </w:rPr>
        <w:t>“</w:t>
      </w:r>
      <w:r w:rsidR="00912E08">
        <w:rPr>
          <w:rFonts w:ascii="仿宋_GB2312" w:eastAsia="仿宋_GB2312" w:hAnsi="仿宋" w:cs="宋体" w:hint="eastAsia"/>
          <w:kern w:val="0"/>
          <w:sz w:val="30"/>
          <w:szCs w:val="30"/>
        </w:rPr>
        <w:t>随享金</w:t>
      </w:r>
      <w:r w:rsidR="00912E08" w:rsidRPr="00EC7CAE">
        <w:rPr>
          <w:rFonts w:ascii="仿宋_GB2312" w:eastAsia="仿宋_GB2312" w:hAnsi="仿宋" w:cs="宋体" w:hint="eastAsia"/>
          <w:kern w:val="0"/>
          <w:sz w:val="30"/>
          <w:szCs w:val="30"/>
        </w:rPr>
        <w:t>”的应还本金金额及</w:t>
      </w:r>
      <w:r w:rsidR="00912E08">
        <w:rPr>
          <w:rFonts w:ascii="仿宋_GB2312" w:eastAsia="仿宋_GB2312" w:hAnsi="仿宋" w:cs="宋体" w:hint="eastAsia"/>
          <w:kern w:val="0"/>
          <w:sz w:val="30"/>
          <w:szCs w:val="30"/>
        </w:rPr>
        <w:t>利息</w:t>
      </w:r>
      <w:r w:rsidR="00912E08" w:rsidRPr="00EC7CAE">
        <w:rPr>
          <w:rFonts w:ascii="仿宋_GB2312" w:eastAsia="仿宋_GB2312" w:hAnsi="仿宋" w:cs="宋体" w:hint="eastAsia"/>
          <w:kern w:val="0"/>
          <w:sz w:val="30"/>
          <w:szCs w:val="30"/>
        </w:rPr>
        <w:t>不得再参与本行</w:t>
      </w:r>
      <w:r w:rsidR="00912E08" w:rsidRPr="00EC7CAE">
        <w:rPr>
          <w:rFonts w:ascii="仿宋_GB2312" w:eastAsia="仿宋_GB2312" w:hAnsi="仿宋" w:cs="宋体" w:hint="eastAsia"/>
          <w:kern w:val="0"/>
          <w:sz w:val="30"/>
          <w:szCs w:val="30"/>
        </w:rPr>
        <w:lastRenderedPageBreak/>
        <w:t>其他分期业务。</w:t>
      </w:r>
    </w:p>
    <w:p w:rsidR="00912E08" w:rsidRDefault="0099203E" w:rsidP="0099203E">
      <w:pPr>
        <w:ind w:firstLine="420"/>
        <w:rPr>
          <w:rFonts w:ascii="仿宋_GB2312" w:eastAsia="仿宋_GB2312" w:hAnsi="仿宋" w:cs="宋体"/>
          <w:kern w:val="0"/>
          <w:sz w:val="30"/>
          <w:szCs w:val="30"/>
        </w:rPr>
      </w:pPr>
      <w:r>
        <w:rPr>
          <w:rFonts w:ascii="仿宋_GB2312" w:eastAsia="仿宋_GB2312" w:hAnsi="仿宋" w:cs="宋体" w:hint="eastAsia"/>
          <w:b/>
          <w:bCs/>
          <w:color w:val="000000"/>
          <w:kern w:val="0"/>
          <w:sz w:val="30"/>
          <w:szCs w:val="30"/>
        </w:rPr>
        <w:t>第十四</w:t>
      </w:r>
      <w:r w:rsidRPr="00EC7CAE">
        <w:rPr>
          <w:rFonts w:ascii="仿宋_GB2312" w:eastAsia="仿宋_GB2312" w:hAnsi="仿宋" w:cs="宋体" w:hint="eastAsia"/>
          <w:b/>
          <w:bCs/>
          <w:color w:val="000000"/>
          <w:kern w:val="0"/>
          <w:sz w:val="30"/>
          <w:szCs w:val="30"/>
        </w:rPr>
        <w:t>条</w:t>
      </w:r>
      <w:r>
        <w:rPr>
          <w:rFonts w:ascii="仿宋_GB2312" w:eastAsia="仿宋_GB2312" w:hAnsi="仿宋" w:cs="宋体" w:hint="eastAsia"/>
          <w:b/>
          <w:bCs/>
          <w:color w:val="000000"/>
          <w:kern w:val="0"/>
          <w:sz w:val="30"/>
          <w:szCs w:val="30"/>
        </w:rPr>
        <w:t xml:space="preserve"> </w:t>
      </w:r>
      <w:r w:rsidR="00912E08" w:rsidRPr="00EC7CAE">
        <w:rPr>
          <w:rFonts w:ascii="仿宋_GB2312" w:eastAsia="仿宋_GB2312" w:hAnsi="仿宋" w:cs="宋体" w:hint="eastAsia"/>
          <w:kern w:val="0"/>
          <w:sz w:val="30"/>
          <w:szCs w:val="30"/>
        </w:rPr>
        <w:t>“</w:t>
      </w:r>
      <w:r w:rsidR="00912E08">
        <w:rPr>
          <w:rFonts w:ascii="仿宋_GB2312" w:eastAsia="仿宋_GB2312" w:hAnsi="仿宋" w:cs="宋体" w:hint="eastAsia"/>
          <w:kern w:val="0"/>
          <w:sz w:val="30"/>
          <w:szCs w:val="30"/>
        </w:rPr>
        <w:t>随享金</w:t>
      </w:r>
      <w:r w:rsidR="00912E08" w:rsidRPr="00EC7CAE">
        <w:rPr>
          <w:rFonts w:ascii="仿宋_GB2312" w:eastAsia="仿宋_GB2312" w:hAnsi="仿宋" w:cs="宋体" w:hint="eastAsia"/>
          <w:kern w:val="0"/>
          <w:sz w:val="30"/>
          <w:szCs w:val="30"/>
        </w:rPr>
        <w:t>”的应还本金金额及</w:t>
      </w:r>
      <w:r w:rsidR="00912E08">
        <w:rPr>
          <w:rFonts w:ascii="仿宋_GB2312" w:eastAsia="仿宋_GB2312" w:hAnsi="仿宋" w:cs="宋体" w:hint="eastAsia"/>
          <w:kern w:val="0"/>
          <w:sz w:val="30"/>
          <w:szCs w:val="30"/>
        </w:rPr>
        <w:t>利息</w:t>
      </w:r>
      <w:r w:rsidR="00912E08" w:rsidRPr="00EC7CAE">
        <w:rPr>
          <w:rFonts w:ascii="仿宋_GB2312" w:eastAsia="仿宋_GB2312" w:hAnsi="仿宋" w:cs="宋体" w:hint="eastAsia"/>
          <w:kern w:val="0"/>
          <w:sz w:val="30"/>
          <w:szCs w:val="30"/>
        </w:rPr>
        <w:t>，不参与信用卡积分计划。</w:t>
      </w:r>
    </w:p>
    <w:p w:rsidR="0084720E" w:rsidRPr="0084720E" w:rsidRDefault="003C72BE" w:rsidP="0084720E">
      <w:pPr>
        <w:widowControl/>
        <w:spacing w:line="630" w:lineRule="atLeast"/>
        <w:ind w:firstLine="450"/>
        <w:jc w:val="left"/>
        <w:rPr>
          <w:rFonts w:ascii="仿宋_GB2312" w:eastAsia="仿宋_GB2312" w:hAnsi="仿宋" w:cs="宋体"/>
          <w:kern w:val="0"/>
          <w:sz w:val="30"/>
          <w:szCs w:val="30"/>
        </w:rPr>
      </w:pPr>
      <w:r>
        <w:rPr>
          <w:rFonts w:ascii="仿宋_GB2312" w:eastAsia="仿宋_GB2312" w:hAnsi="仿宋" w:cs="宋体" w:hint="eastAsia"/>
          <w:b/>
          <w:bCs/>
          <w:color w:val="000000"/>
          <w:kern w:val="0"/>
          <w:sz w:val="30"/>
          <w:szCs w:val="30"/>
        </w:rPr>
        <w:t>第十</w:t>
      </w:r>
      <w:r w:rsidR="00402B93">
        <w:rPr>
          <w:rFonts w:ascii="仿宋_GB2312" w:eastAsia="仿宋_GB2312" w:hAnsi="仿宋" w:cs="宋体" w:hint="eastAsia"/>
          <w:b/>
          <w:bCs/>
          <w:color w:val="000000"/>
          <w:kern w:val="0"/>
          <w:sz w:val="30"/>
          <w:szCs w:val="30"/>
        </w:rPr>
        <w:t>五</w:t>
      </w:r>
      <w:r w:rsidRPr="00EC7CAE">
        <w:rPr>
          <w:rFonts w:ascii="仿宋_GB2312" w:eastAsia="仿宋_GB2312" w:hAnsi="仿宋" w:cs="宋体" w:hint="eastAsia"/>
          <w:b/>
          <w:bCs/>
          <w:color w:val="000000"/>
          <w:kern w:val="0"/>
          <w:sz w:val="30"/>
          <w:szCs w:val="30"/>
        </w:rPr>
        <w:t>条</w:t>
      </w:r>
      <w:r w:rsidR="0084720E">
        <w:rPr>
          <w:rFonts w:ascii="仿宋_GB2312" w:eastAsia="仿宋_GB2312" w:hAnsi="仿宋" w:cs="宋体" w:hint="eastAsia"/>
          <w:b/>
          <w:bCs/>
          <w:color w:val="000000"/>
          <w:kern w:val="0"/>
          <w:sz w:val="30"/>
          <w:szCs w:val="30"/>
        </w:rPr>
        <w:t xml:space="preserve"> </w:t>
      </w:r>
      <w:r w:rsidR="0084720E" w:rsidRPr="0084720E">
        <w:rPr>
          <w:rFonts w:ascii="仿宋_GB2312" w:eastAsia="仿宋_GB2312" w:hAnsi="仿宋" w:cs="宋体" w:hint="eastAsia"/>
          <w:kern w:val="0"/>
          <w:sz w:val="30"/>
          <w:szCs w:val="30"/>
        </w:rPr>
        <w:t>若持卡人在“</w:t>
      </w:r>
      <w:r w:rsidR="0084720E">
        <w:rPr>
          <w:rFonts w:ascii="仿宋_GB2312" w:eastAsia="仿宋_GB2312" w:hAnsi="仿宋" w:cs="宋体" w:hint="eastAsia"/>
          <w:kern w:val="0"/>
          <w:sz w:val="30"/>
          <w:szCs w:val="30"/>
        </w:rPr>
        <w:t>随享</w:t>
      </w:r>
      <w:r w:rsidR="0084720E" w:rsidRPr="0084720E">
        <w:rPr>
          <w:rFonts w:ascii="仿宋_GB2312" w:eastAsia="仿宋_GB2312" w:hAnsi="仿宋" w:cs="宋体" w:hint="eastAsia"/>
          <w:kern w:val="0"/>
          <w:sz w:val="30"/>
          <w:szCs w:val="30"/>
        </w:rPr>
        <w:t>金”付款期间，如发生以下情况，本行有权要求持卡人一次性清偿剩余本金及剩余未支付手续费：</w:t>
      </w:r>
    </w:p>
    <w:p w:rsidR="0084720E" w:rsidRPr="0084720E" w:rsidRDefault="0084720E" w:rsidP="0084720E">
      <w:pPr>
        <w:widowControl/>
        <w:spacing w:line="630" w:lineRule="atLeast"/>
        <w:ind w:firstLine="450"/>
        <w:jc w:val="left"/>
        <w:rPr>
          <w:rFonts w:ascii="仿宋_GB2312" w:eastAsia="仿宋_GB2312" w:hAnsi="仿宋" w:cs="宋体"/>
          <w:kern w:val="0"/>
          <w:sz w:val="30"/>
          <w:szCs w:val="30"/>
        </w:rPr>
      </w:pPr>
      <w:r w:rsidRPr="0084720E">
        <w:rPr>
          <w:rFonts w:ascii="仿宋_GB2312" w:eastAsia="仿宋_GB2312" w:hAnsi="仿宋" w:cs="宋体" w:hint="eastAsia"/>
          <w:kern w:val="0"/>
          <w:sz w:val="30"/>
          <w:szCs w:val="30"/>
        </w:rPr>
        <w:t>（一）持卡人信用卡已至有效期终止且并未续卡；</w:t>
      </w:r>
    </w:p>
    <w:p w:rsidR="0084720E" w:rsidRPr="0084720E" w:rsidRDefault="0084720E" w:rsidP="0084720E">
      <w:pPr>
        <w:widowControl/>
        <w:spacing w:line="630" w:lineRule="atLeast"/>
        <w:ind w:firstLine="450"/>
        <w:jc w:val="left"/>
        <w:rPr>
          <w:rFonts w:ascii="仿宋_GB2312" w:eastAsia="仿宋_GB2312" w:hAnsi="仿宋" w:cs="宋体"/>
          <w:kern w:val="0"/>
          <w:sz w:val="30"/>
          <w:szCs w:val="30"/>
        </w:rPr>
      </w:pPr>
      <w:r w:rsidRPr="0084720E">
        <w:rPr>
          <w:rFonts w:ascii="仿宋_GB2312" w:eastAsia="仿宋_GB2312" w:hAnsi="仿宋" w:cs="宋体" w:hint="eastAsia"/>
          <w:kern w:val="0"/>
          <w:sz w:val="30"/>
          <w:szCs w:val="30"/>
        </w:rPr>
        <w:t>（二）持卡人信用卡发生注销、冻结、缴款延滞等情况；</w:t>
      </w:r>
    </w:p>
    <w:p w:rsidR="0084720E" w:rsidRPr="0084720E" w:rsidRDefault="0084720E" w:rsidP="0084720E">
      <w:pPr>
        <w:widowControl/>
        <w:spacing w:line="630" w:lineRule="atLeast"/>
        <w:ind w:firstLine="450"/>
        <w:jc w:val="left"/>
        <w:rPr>
          <w:rFonts w:ascii="仿宋_GB2312" w:eastAsia="仿宋_GB2312" w:hAnsi="仿宋" w:cs="宋体"/>
          <w:kern w:val="0"/>
          <w:sz w:val="30"/>
          <w:szCs w:val="30"/>
        </w:rPr>
      </w:pPr>
      <w:r w:rsidRPr="0084720E">
        <w:rPr>
          <w:rFonts w:ascii="仿宋_GB2312" w:eastAsia="仿宋_GB2312" w:hAnsi="仿宋" w:cs="宋体" w:hint="eastAsia"/>
          <w:kern w:val="0"/>
          <w:sz w:val="30"/>
          <w:szCs w:val="30"/>
        </w:rPr>
        <w:t>（三）持卡人将“</w:t>
      </w:r>
      <w:r>
        <w:rPr>
          <w:rFonts w:ascii="仿宋_GB2312" w:eastAsia="仿宋_GB2312" w:hAnsi="仿宋" w:cs="宋体" w:hint="eastAsia"/>
          <w:kern w:val="0"/>
          <w:sz w:val="30"/>
          <w:szCs w:val="30"/>
        </w:rPr>
        <w:t>随享</w:t>
      </w:r>
      <w:r w:rsidRPr="0084720E">
        <w:rPr>
          <w:rFonts w:ascii="仿宋_GB2312" w:eastAsia="仿宋_GB2312" w:hAnsi="仿宋" w:cs="宋体" w:hint="eastAsia"/>
          <w:kern w:val="0"/>
          <w:sz w:val="30"/>
          <w:szCs w:val="30"/>
        </w:rPr>
        <w:t>金”资金用于本条款中第六条所列的不得用于的目的和用途；</w:t>
      </w:r>
    </w:p>
    <w:p w:rsidR="0084720E" w:rsidRPr="0084720E" w:rsidRDefault="0084720E" w:rsidP="0084720E">
      <w:pPr>
        <w:widowControl/>
        <w:spacing w:line="630" w:lineRule="atLeast"/>
        <w:ind w:firstLine="450"/>
        <w:jc w:val="left"/>
        <w:rPr>
          <w:rFonts w:ascii="仿宋_GB2312" w:eastAsia="仿宋_GB2312" w:hAnsi="仿宋" w:cs="宋体"/>
          <w:kern w:val="0"/>
          <w:sz w:val="30"/>
          <w:szCs w:val="30"/>
        </w:rPr>
      </w:pPr>
      <w:r w:rsidRPr="0084720E">
        <w:rPr>
          <w:rFonts w:ascii="仿宋_GB2312" w:eastAsia="仿宋_GB2312" w:hAnsi="仿宋" w:cs="宋体" w:hint="eastAsia"/>
          <w:kern w:val="0"/>
          <w:sz w:val="30"/>
          <w:szCs w:val="30"/>
        </w:rPr>
        <w:t>（四）本行认为存在可能导致持卡人无法或不能履行本业务的风险发生；</w:t>
      </w:r>
    </w:p>
    <w:p w:rsidR="00014681" w:rsidRPr="00802724" w:rsidRDefault="0084720E" w:rsidP="0084720E">
      <w:pPr>
        <w:widowControl/>
        <w:spacing w:line="630" w:lineRule="atLeast"/>
        <w:ind w:firstLine="450"/>
        <w:jc w:val="left"/>
        <w:rPr>
          <w:rFonts w:ascii="仿宋_GB2312" w:eastAsia="仿宋_GB2312" w:hAnsi="仿宋" w:cs="宋体"/>
          <w:b/>
          <w:color w:val="FF0000"/>
          <w:kern w:val="0"/>
          <w:sz w:val="30"/>
          <w:szCs w:val="30"/>
          <w:u w:val="single"/>
        </w:rPr>
      </w:pPr>
      <w:r w:rsidRPr="00802724">
        <w:rPr>
          <w:rFonts w:ascii="仿宋_GB2312" w:eastAsia="仿宋_GB2312" w:hAnsi="仿宋" w:cs="宋体" w:hint="eastAsia"/>
          <w:b/>
          <w:kern w:val="0"/>
          <w:sz w:val="30"/>
          <w:szCs w:val="30"/>
          <w:u w:val="single"/>
        </w:rPr>
        <w:t>本行将对持卡人使用资金的情况进行监控，请持卡人妥善保存相关消费凭证，以备本行查验，如发现持卡人违反资金使用用途，本行有权要求持卡人提前清偿未还本金及手续费。</w:t>
      </w:r>
    </w:p>
    <w:p w:rsidR="00CB36EC" w:rsidRDefault="00DE080D" w:rsidP="00165289">
      <w:pPr>
        <w:widowControl/>
        <w:spacing w:line="630" w:lineRule="atLeast"/>
        <w:ind w:firstLine="450"/>
        <w:jc w:val="left"/>
        <w:rPr>
          <w:rFonts w:ascii="仿宋_GB2312" w:eastAsia="仿宋_GB2312" w:hAnsi="仿宋" w:cs="宋体"/>
          <w:kern w:val="0"/>
          <w:sz w:val="30"/>
          <w:szCs w:val="30"/>
        </w:rPr>
      </w:pPr>
      <w:r w:rsidRPr="008D47CC">
        <w:rPr>
          <w:rFonts w:ascii="仿宋_GB2312" w:eastAsia="仿宋_GB2312" w:hAnsi="仿宋" w:cs="宋体" w:hint="eastAsia"/>
          <w:b/>
          <w:kern w:val="0"/>
          <w:sz w:val="30"/>
          <w:szCs w:val="30"/>
        </w:rPr>
        <w:t>第十</w:t>
      </w:r>
      <w:r w:rsidR="0084720E">
        <w:rPr>
          <w:rFonts w:ascii="仿宋_GB2312" w:eastAsia="仿宋_GB2312" w:hAnsi="仿宋" w:cs="宋体" w:hint="eastAsia"/>
          <w:b/>
          <w:kern w:val="0"/>
          <w:sz w:val="30"/>
          <w:szCs w:val="30"/>
        </w:rPr>
        <w:t>六</w:t>
      </w:r>
      <w:r w:rsidRPr="008D47CC">
        <w:rPr>
          <w:rFonts w:ascii="仿宋_GB2312" w:eastAsia="仿宋_GB2312" w:hAnsi="仿宋" w:cs="宋体" w:hint="eastAsia"/>
          <w:b/>
          <w:kern w:val="0"/>
          <w:sz w:val="30"/>
          <w:szCs w:val="30"/>
        </w:rPr>
        <w:t>条</w:t>
      </w:r>
      <w:r w:rsidRPr="00D2281C">
        <w:rPr>
          <w:rFonts w:ascii="仿宋_GB2312" w:eastAsia="仿宋_GB2312" w:hAnsi="仿宋" w:cs="宋体" w:hint="eastAsia"/>
          <w:kern w:val="0"/>
          <w:sz w:val="30"/>
          <w:szCs w:val="30"/>
        </w:rPr>
        <w:t xml:space="preserve"> 持卡人若要求注销其个人信用卡账户，“随享金”账户需同步注销，未偿还的账款自持卡人通知</w:t>
      </w:r>
      <w:r>
        <w:rPr>
          <w:rFonts w:ascii="仿宋_GB2312" w:eastAsia="仿宋_GB2312" w:hAnsi="仿宋" w:cs="宋体" w:hint="eastAsia"/>
          <w:kern w:val="0"/>
          <w:sz w:val="30"/>
          <w:szCs w:val="30"/>
        </w:rPr>
        <w:t>本行</w:t>
      </w:r>
      <w:r w:rsidRPr="00D2281C">
        <w:rPr>
          <w:rFonts w:ascii="仿宋_GB2312" w:eastAsia="仿宋_GB2312" w:hAnsi="仿宋" w:cs="宋体" w:hint="eastAsia"/>
          <w:kern w:val="0"/>
          <w:sz w:val="30"/>
          <w:szCs w:val="30"/>
        </w:rPr>
        <w:t>停止用卡之日视为全部到期并须一并清偿。持卡人继续承担对该信用账户未达账款以及所产生的利息和费用的还款责任。</w:t>
      </w:r>
    </w:p>
    <w:p w:rsidR="0084720E" w:rsidRPr="0084720E" w:rsidRDefault="0084720E" w:rsidP="0084720E">
      <w:pPr>
        <w:widowControl/>
        <w:spacing w:line="630" w:lineRule="atLeast"/>
        <w:ind w:firstLine="450"/>
        <w:jc w:val="left"/>
        <w:rPr>
          <w:rFonts w:ascii="仿宋_GB2312" w:eastAsia="仿宋_GB2312" w:hAnsi="仿宋" w:cs="宋体"/>
          <w:kern w:val="0"/>
          <w:sz w:val="30"/>
          <w:szCs w:val="30"/>
        </w:rPr>
      </w:pPr>
      <w:r w:rsidRPr="0084720E">
        <w:rPr>
          <w:rFonts w:ascii="仿宋_GB2312" w:eastAsia="仿宋_GB2312" w:hAnsi="华文仿宋" w:cs="宋体-18030"/>
          <w:b/>
          <w:bCs/>
          <w:kern w:val="0"/>
          <w:sz w:val="30"/>
          <w:szCs w:val="30"/>
        </w:rPr>
        <w:t>第</w:t>
      </w:r>
      <w:r w:rsidRPr="0084720E">
        <w:rPr>
          <w:rFonts w:ascii="仿宋_GB2312" w:eastAsia="仿宋_GB2312" w:hAnsi="华文仿宋" w:cs="宋体-18030" w:hint="eastAsia"/>
          <w:b/>
          <w:bCs/>
          <w:kern w:val="0"/>
          <w:sz w:val="30"/>
          <w:szCs w:val="30"/>
        </w:rPr>
        <w:t>十七</w:t>
      </w:r>
      <w:r w:rsidRPr="0084720E">
        <w:rPr>
          <w:rFonts w:ascii="仿宋_GB2312" w:eastAsia="仿宋_GB2312" w:hAnsi="仿宋" w:cs="宋体"/>
          <w:b/>
          <w:kern w:val="0"/>
          <w:sz w:val="30"/>
          <w:szCs w:val="30"/>
        </w:rPr>
        <w:t>条</w:t>
      </w:r>
      <w:r w:rsidRPr="0084720E">
        <w:rPr>
          <w:rFonts w:ascii="仿宋_GB2312" w:eastAsia="仿宋_GB2312" w:hAnsi="仿宋" w:cs="宋体" w:hint="eastAsia"/>
          <w:kern w:val="0"/>
          <w:sz w:val="30"/>
          <w:szCs w:val="30"/>
        </w:rPr>
        <w:t xml:space="preserve"> 持卡人若对本业务存在疑问，可致电平安银行信用卡客服热线</w:t>
      </w:r>
      <w:r w:rsidRPr="0084720E">
        <w:rPr>
          <w:rFonts w:ascii="仿宋_GB2312" w:eastAsia="仿宋_GB2312" w:hAnsi="仿宋" w:cs="宋体"/>
          <w:kern w:val="0"/>
          <w:sz w:val="30"/>
          <w:szCs w:val="30"/>
        </w:rPr>
        <w:t>95511-2</w:t>
      </w:r>
      <w:r w:rsidRPr="0084720E">
        <w:rPr>
          <w:rFonts w:ascii="仿宋_GB2312" w:eastAsia="仿宋_GB2312" w:hAnsi="仿宋" w:cs="宋体" w:hint="eastAsia"/>
          <w:kern w:val="0"/>
          <w:sz w:val="30"/>
          <w:szCs w:val="30"/>
        </w:rPr>
        <w:t>咨询。</w:t>
      </w:r>
    </w:p>
    <w:p w:rsidR="00EC7CAE" w:rsidRPr="00EC7CAE" w:rsidRDefault="00DE080D" w:rsidP="00EC7CAE">
      <w:pPr>
        <w:widowControl/>
        <w:spacing w:line="630" w:lineRule="atLeast"/>
        <w:ind w:firstLine="450"/>
        <w:jc w:val="left"/>
        <w:rPr>
          <w:rFonts w:ascii="仿宋_GB2312" w:eastAsia="仿宋_GB2312" w:hAnsi="仿宋" w:cs="宋体"/>
          <w:kern w:val="0"/>
          <w:sz w:val="30"/>
          <w:szCs w:val="30"/>
        </w:rPr>
      </w:pPr>
      <w:r w:rsidRPr="0084720E">
        <w:rPr>
          <w:rFonts w:ascii="仿宋_GB2312" w:eastAsia="仿宋_GB2312" w:hAnsi="仿宋" w:cs="宋体" w:hint="eastAsia"/>
          <w:b/>
          <w:kern w:val="0"/>
          <w:sz w:val="30"/>
          <w:szCs w:val="30"/>
        </w:rPr>
        <w:lastRenderedPageBreak/>
        <w:t>第十</w:t>
      </w:r>
      <w:r w:rsidR="0099203E" w:rsidRPr="0084720E">
        <w:rPr>
          <w:rFonts w:ascii="仿宋_GB2312" w:eastAsia="仿宋_GB2312" w:hAnsi="仿宋" w:cs="宋体" w:hint="eastAsia"/>
          <w:b/>
          <w:kern w:val="0"/>
          <w:sz w:val="30"/>
          <w:szCs w:val="30"/>
        </w:rPr>
        <w:t>八</w:t>
      </w:r>
      <w:r w:rsidRPr="0084720E">
        <w:rPr>
          <w:rFonts w:ascii="仿宋_GB2312" w:eastAsia="仿宋_GB2312" w:hAnsi="仿宋" w:cs="宋体" w:hint="eastAsia"/>
          <w:b/>
          <w:kern w:val="0"/>
          <w:sz w:val="30"/>
          <w:szCs w:val="30"/>
        </w:rPr>
        <w:t>条</w:t>
      </w:r>
      <w:r w:rsidRPr="0084720E">
        <w:rPr>
          <w:rFonts w:ascii="仿宋_GB2312" w:eastAsia="仿宋_GB2312" w:hAnsi="仿宋" w:cs="宋体" w:hint="eastAsia"/>
          <w:kern w:val="0"/>
          <w:sz w:val="30"/>
          <w:szCs w:val="30"/>
        </w:rPr>
        <w:t xml:space="preserve"> </w:t>
      </w:r>
      <w:r w:rsidR="00EC7CAE" w:rsidRPr="00EC7CAE">
        <w:rPr>
          <w:rFonts w:ascii="仿宋_GB2312" w:eastAsia="仿宋_GB2312" w:hAnsi="仿宋" w:cs="宋体" w:hint="eastAsia"/>
          <w:kern w:val="0"/>
          <w:sz w:val="30"/>
          <w:szCs w:val="30"/>
        </w:rPr>
        <w:t>在法律允许范围内，本行保留修改本业务条款及细则的权利，并按照《平安信用卡领用合约》中与持卡人约定的方式通知持卡人。</w:t>
      </w:r>
    </w:p>
    <w:p w:rsidR="00EC7CAE" w:rsidRPr="00EC7CAE" w:rsidRDefault="00EC7CAE" w:rsidP="00EC7CAE">
      <w:pPr>
        <w:widowControl/>
        <w:spacing w:line="720" w:lineRule="atLeast"/>
        <w:jc w:val="center"/>
        <w:outlineLvl w:val="5"/>
        <w:rPr>
          <w:rFonts w:ascii="仿宋_GB2312" w:eastAsia="仿宋_GB2312" w:hAnsi="仿宋" w:cs="宋体"/>
          <w:b/>
          <w:bCs/>
          <w:color w:val="000000"/>
          <w:kern w:val="0"/>
          <w:sz w:val="30"/>
          <w:szCs w:val="30"/>
        </w:rPr>
      </w:pPr>
      <w:r w:rsidRPr="00EC7CAE">
        <w:rPr>
          <w:rFonts w:ascii="仿宋_GB2312" w:eastAsia="仿宋_GB2312" w:hAnsi="仿宋" w:cs="宋体" w:hint="eastAsia"/>
          <w:b/>
          <w:bCs/>
          <w:color w:val="000000"/>
          <w:kern w:val="0"/>
          <w:sz w:val="30"/>
          <w:szCs w:val="30"/>
        </w:rPr>
        <w:t>第三章 附则</w:t>
      </w:r>
    </w:p>
    <w:p w:rsidR="00EC7CAE" w:rsidRPr="00EC7CAE" w:rsidRDefault="00DE080D" w:rsidP="00EC7CAE">
      <w:pPr>
        <w:widowControl/>
        <w:spacing w:line="630" w:lineRule="atLeast"/>
        <w:ind w:firstLine="450"/>
        <w:jc w:val="left"/>
        <w:rPr>
          <w:rFonts w:ascii="仿宋_GB2312" w:eastAsia="仿宋_GB2312" w:hAnsi="仿宋" w:cs="宋体"/>
          <w:kern w:val="0"/>
          <w:sz w:val="30"/>
          <w:szCs w:val="30"/>
        </w:rPr>
      </w:pPr>
      <w:r w:rsidRPr="00EC7CAE">
        <w:rPr>
          <w:rFonts w:ascii="仿宋_GB2312" w:eastAsia="仿宋_GB2312" w:hAnsi="仿宋" w:cs="宋体" w:hint="eastAsia"/>
          <w:b/>
          <w:bCs/>
          <w:color w:val="000000"/>
          <w:kern w:val="0"/>
          <w:sz w:val="30"/>
          <w:szCs w:val="30"/>
        </w:rPr>
        <w:t>第十</w:t>
      </w:r>
      <w:r w:rsidR="0099203E">
        <w:rPr>
          <w:rFonts w:ascii="仿宋_GB2312" w:eastAsia="仿宋_GB2312" w:hAnsi="仿宋" w:cs="宋体" w:hint="eastAsia"/>
          <w:b/>
          <w:bCs/>
          <w:color w:val="000000"/>
          <w:kern w:val="0"/>
          <w:sz w:val="30"/>
          <w:szCs w:val="30"/>
        </w:rPr>
        <w:t>九</w:t>
      </w:r>
      <w:r w:rsidRPr="00EC7CAE">
        <w:rPr>
          <w:rFonts w:ascii="仿宋_GB2312" w:eastAsia="仿宋_GB2312" w:hAnsi="仿宋" w:cs="宋体" w:hint="eastAsia"/>
          <w:b/>
          <w:bCs/>
          <w:color w:val="000000"/>
          <w:kern w:val="0"/>
          <w:sz w:val="30"/>
          <w:szCs w:val="30"/>
        </w:rPr>
        <w:t>条</w:t>
      </w:r>
      <w:r>
        <w:rPr>
          <w:rFonts w:ascii="仿宋" w:eastAsia="仿宋" w:hAnsi="仿宋" w:cs="宋体" w:hint="eastAsia"/>
          <w:b/>
          <w:bCs/>
          <w:color w:val="666666"/>
          <w:kern w:val="0"/>
          <w:sz w:val="30"/>
          <w:szCs w:val="30"/>
        </w:rPr>
        <w:t xml:space="preserve"> </w:t>
      </w:r>
      <w:r w:rsidR="00EC7CAE" w:rsidRPr="00EC7CAE">
        <w:rPr>
          <w:rFonts w:ascii="仿宋_GB2312" w:eastAsia="仿宋_GB2312" w:hAnsi="仿宋" w:cs="宋体" w:hint="eastAsia"/>
          <w:kern w:val="0"/>
          <w:sz w:val="30"/>
          <w:szCs w:val="30"/>
        </w:rPr>
        <w:t>以上业务条款及细则自</w:t>
      </w:r>
      <w:r>
        <w:rPr>
          <w:rFonts w:ascii="仿宋_GB2312" w:eastAsia="仿宋_GB2312" w:hAnsi="仿宋" w:cs="宋体" w:hint="eastAsia"/>
          <w:kern w:val="0"/>
          <w:sz w:val="30"/>
          <w:szCs w:val="30"/>
        </w:rPr>
        <w:t>发布</w:t>
      </w:r>
      <w:r w:rsidR="00EC7CAE" w:rsidRPr="00EC7CAE">
        <w:rPr>
          <w:rFonts w:ascii="仿宋_GB2312" w:eastAsia="仿宋_GB2312" w:hAnsi="仿宋" w:cs="宋体" w:hint="eastAsia"/>
          <w:kern w:val="0"/>
          <w:sz w:val="30"/>
          <w:szCs w:val="30"/>
        </w:rPr>
        <w:t>日起生效。</w:t>
      </w:r>
    </w:p>
    <w:p w:rsidR="00EB5FD4" w:rsidRPr="00EC7CAE" w:rsidRDefault="00EB5FD4"/>
    <w:sectPr w:rsidR="00EB5FD4" w:rsidRPr="00EC7CAE" w:rsidSect="00EB5F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25" w:rsidRDefault="00421125" w:rsidP="00EC7CAE">
      <w:r>
        <w:separator/>
      </w:r>
    </w:p>
  </w:endnote>
  <w:endnote w:type="continuationSeparator" w:id="0">
    <w:p w:rsidR="00421125" w:rsidRDefault="00421125" w:rsidP="00EC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altName w:val="FangSong_GB2312"/>
    <w:panose1 w:val="02010609030101010101"/>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宋体-18030">
    <w:panose1 w:val="02010609060101010101"/>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25" w:rsidRDefault="00421125" w:rsidP="00EC7CAE">
      <w:r>
        <w:separator/>
      </w:r>
    </w:p>
  </w:footnote>
  <w:footnote w:type="continuationSeparator" w:id="0">
    <w:p w:rsidR="00421125" w:rsidRDefault="00421125" w:rsidP="00EC7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E"/>
    <w:rsid w:val="00007136"/>
    <w:rsid w:val="0001404C"/>
    <w:rsid w:val="00014681"/>
    <w:rsid w:val="000719F8"/>
    <w:rsid w:val="0008466F"/>
    <w:rsid w:val="00097BA8"/>
    <w:rsid w:val="00165289"/>
    <w:rsid w:val="001909DC"/>
    <w:rsid w:val="00224762"/>
    <w:rsid w:val="002508E6"/>
    <w:rsid w:val="002C4709"/>
    <w:rsid w:val="003C72BE"/>
    <w:rsid w:val="00402B93"/>
    <w:rsid w:val="00405628"/>
    <w:rsid w:val="00421125"/>
    <w:rsid w:val="0042185B"/>
    <w:rsid w:val="00442556"/>
    <w:rsid w:val="004451B5"/>
    <w:rsid w:val="00474D47"/>
    <w:rsid w:val="004E75D4"/>
    <w:rsid w:val="004F6A1A"/>
    <w:rsid w:val="00527B35"/>
    <w:rsid w:val="005C3D02"/>
    <w:rsid w:val="005D39C4"/>
    <w:rsid w:val="00637F83"/>
    <w:rsid w:val="006B0845"/>
    <w:rsid w:val="007123DE"/>
    <w:rsid w:val="007F55E5"/>
    <w:rsid w:val="00802724"/>
    <w:rsid w:val="0084720E"/>
    <w:rsid w:val="00873401"/>
    <w:rsid w:val="008C18F1"/>
    <w:rsid w:val="00912E08"/>
    <w:rsid w:val="00922A31"/>
    <w:rsid w:val="00942753"/>
    <w:rsid w:val="00981992"/>
    <w:rsid w:val="0099203E"/>
    <w:rsid w:val="009F13C2"/>
    <w:rsid w:val="00A079B1"/>
    <w:rsid w:val="00A21FA9"/>
    <w:rsid w:val="00AE1D86"/>
    <w:rsid w:val="00BF0EC1"/>
    <w:rsid w:val="00C000F7"/>
    <w:rsid w:val="00C00D8A"/>
    <w:rsid w:val="00C10DB2"/>
    <w:rsid w:val="00C773D2"/>
    <w:rsid w:val="00CB36EC"/>
    <w:rsid w:val="00CB4FE0"/>
    <w:rsid w:val="00D00FB0"/>
    <w:rsid w:val="00D2281C"/>
    <w:rsid w:val="00D903AD"/>
    <w:rsid w:val="00D95419"/>
    <w:rsid w:val="00DA5A56"/>
    <w:rsid w:val="00DC283E"/>
    <w:rsid w:val="00DE080D"/>
    <w:rsid w:val="00DF0F1A"/>
    <w:rsid w:val="00E06E53"/>
    <w:rsid w:val="00E128C5"/>
    <w:rsid w:val="00E17B15"/>
    <w:rsid w:val="00E33E14"/>
    <w:rsid w:val="00E80E7A"/>
    <w:rsid w:val="00E907CF"/>
    <w:rsid w:val="00E9647B"/>
    <w:rsid w:val="00EB5FD4"/>
    <w:rsid w:val="00EC7CAE"/>
    <w:rsid w:val="00FD730F"/>
    <w:rsid w:val="00FF1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A76D88-CD30-4D89-ACBB-99A6094C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EC7CAE"/>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EC7CAE"/>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C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7CAE"/>
    <w:rPr>
      <w:sz w:val="18"/>
      <w:szCs w:val="18"/>
    </w:rPr>
  </w:style>
  <w:style w:type="paragraph" w:styleId="a5">
    <w:name w:val="footer"/>
    <w:basedOn w:val="a"/>
    <w:link w:val="a6"/>
    <w:uiPriority w:val="99"/>
    <w:unhideWhenUsed/>
    <w:rsid w:val="00EC7CAE"/>
    <w:pPr>
      <w:tabs>
        <w:tab w:val="center" w:pos="4153"/>
        <w:tab w:val="right" w:pos="8306"/>
      </w:tabs>
      <w:snapToGrid w:val="0"/>
      <w:jc w:val="left"/>
    </w:pPr>
    <w:rPr>
      <w:sz w:val="18"/>
      <w:szCs w:val="18"/>
    </w:rPr>
  </w:style>
  <w:style w:type="character" w:customStyle="1" w:styleId="a6">
    <w:name w:val="页脚 字符"/>
    <w:basedOn w:val="a0"/>
    <w:link w:val="a5"/>
    <w:uiPriority w:val="99"/>
    <w:rsid w:val="00EC7CAE"/>
    <w:rPr>
      <w:sz w:val="18"/>
      <w:szCs w:val="18"/>
    </w:rPr>
  </w:style>
  <w:style w:type="character" w:customStyle="1" w:styleId="40">
    <w:name w:val="标题 4 字符"/>
    <w:basedOn w:val="a0"/>
    <w:link w:val="4"/>
    <w:uiPriority w:val="9"/>
    <w:rsid w:val="00EC7CAE"/>
    <w:rPr>
      <w:rFonts w:ascii="宋体" w:eastAsia="宋体" w:hAnsi="宋体" w:cs="宋体"/>
      <w:b/>
      <w:bCs/>
      <w:kern w:val="0"/>
      <w:sz w:val="24"/>
      <w:szCs w:val="24"/>
    </w:rPr>
  </w:style>
  <w:style w:type="character" w:customStyle="1" w:styleId="60">
    <w:name w:val="标题 6 字符"/>
    <w:basedOn w:val="a0"/>
    <w:link w:val="6"/>
    <w:uiPriority w:val="9"/>
    <w:rsid w:val="00EC7CAE"/>
    <w:rPr>
      <w:rFonts w:ascii="宋体" w:eastAsia="宋体" w:hAnsi="宋体" w:cs="宋体"/>
      <w:b/>
      <w:bCs/>
      <w:kern w:val="0"/>
      <w:sz w:val="15"/>
      <w:szCs w:val="15"/>
    </w:rPr>
  </w:style>
  <w:style w:type="paragraph" w:customStyle="1" w:styleId="text">
    <w:name w:val="text"/>
    <w:basedOn w:val="a"/>
    <w:rsid w:val="00EC7CAE"/>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EC7CA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4E75D4"/>
    <w:rPr>
      <w:b/>
      <w:bCs/>
    </w:rPr>
  </w:style>
  <w:style w:type="character" w:styleId="a9">
    <w:name w:val="annotation reference"/>
    <w:basedOn w:val="a0"/>
    <w:uiPriority w:val="99"/>
    <w:semiHidden/>
    <w:unhideWhenUsed/>
    <w:rsid w:val="00224762"/>
    <w:rPr>
      <w:sz w:val="21"/>
      <w:szCs w:val="21"/>
    </w:rPr>
  </w:style>
  <w:style w:type="paragraph" w:styleId="aa">
    <w:name w:val="annotation text"/>
    <w:basedOn w:val="a"/>
    <w:link w:val="ab"/>
    <w:uiPriority w:val="99"/>
    <w:semiHidden/>
    <w:unhideWhenUsed/>
    <w:rsid w:val="00224762"/>
    <w:pPr>
      <w:jc w:val="left"/>
    </w:pPr>
  </w:style>
  <w:style w:type="character" w:customStyle="1" w:styleId="ab">
    <w:name w:val="批注文字 字符"/>
    <w:basedOn w:val="a0"/>
    <w:link w:val="aa"/>
    <w:uiPriority w:val="99"/>
    <w:semiHidden/>
    <w:rsid w:val="00224762"/>
  </w:style>
  <w:style w:type="paragraph" w:styleId="ac">
    <w:name w:val="annotation subject"/>
    <w:basedOn w:val="aa"/>
    <w:next w:val="aa"/>
    <w:link w:val="ad"/>
    <w:uiPriority w:val="99"/>
    <w:semiHidden/>
    <w:unhideWhenUsed/>
    <w:rsid w:val="00224762"/>
    <w:rPr>
      <w:b/>
      <w:bCs/>
    </w:rPr>
  </w:style>
  <w:style w:type="character" w:customStyle="1" w:styleId="ad">
    <w:name w:val="批注主题 字符"/>
    <w:basedOn w:val="ab"/>
    <w:link w:val="ac"/>
    <w:uiPriority w:val="99"/>
    <w:semiHidden/>
    <w:rsid w:val="00224762"/>
    <w:rPr>
      <w:b/>
      <w:bCs/>
    </w:rPr>
  </w:style>
  <w:style w:type="paragraph" w:styleId="ae">
    <w:name w:val="Balloon Text"/>
    <w:basedOn w:val="a"/>
    <w:link w:val="af"/>
    <w:uiPriority w:val="99"/>
    <w:semiHidden/>
    <w:unhideWhenUsed/>
    <w:rsid w:val="00224762"/>
    <w:rPr>
      <w:sz w:val="18"/>
      <w:szCs w:val="18"/>
    </w:rPr>
  </w:style>
  <w:style w:type="character" w:customStyle="1" w:styleId="af">
    <w:name w:val="批注框文本 字符"/>
    <w:basedOn w:val="a0"/>
    <w:link w:val="ae"/>
    <w:uiPriority w:val="99"/>
    <w:semiHidden/>
    <w:rsid w:val="002247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2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7461-86DD-447C-A9F3-D35A7046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Words>
  <Characters>1690</Characters>
  <Application>Microsoft Office Word</Application>
  <DocSecurity>0</DocSecurity>
  <Lines>14</Lines>
  <Paragraphs>3</Paragraphs>
  <ScaleCrop>false</ScaleCrop>
  <Company>中国平安保险(集团)股份有限公司</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PINGAN</dc:creator>
  <cp:lastModifiedBy>夏清</cp:lastModifiedBy>
  <cp:revision>2</cp:revision>
  <cp:lastPrinted>2019-12-12T05:54:00Z</cp:lastPrinted>
  <dcterms:created xsi:type="dcterms:W3CDTF">2020-12-24T10:37:00Z</dcterms:created>
  <dcterms:modified xsi:type="dcterms:W3CDTF">2020-12-24T10:37:00Z</dcterms:modified>
</cp:coreProperties>
</file>